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9815B7">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1C6687"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AB5DEF">
        <w:rPr>
          <w:rFonts w:eastAsiaTheme="minorEastAsia"/>
          <w:sz w:val="20"/>
        </w:rPr>
        <w:t>The system will be Super-</w:t>
      </w:r>
      <w:r w:rsidR="00F723D2">
        <w:rPr>
          <w:rFonts w:eastAsiaTheme="minorEastAsia"/>
          <w:sz w:val="20"/>
        </w:rPr>
        <w:t>C</w:t>
      </w:r>
      <w:r w:rsidR="00AB5DEF">
        <w:rPr>
          <w:rFonts w:eastAsiaTheme="minorEastAsia"/>
          <w:sz w:val="20"/>
        </w:rPr>
        <w:t xml:space="preserve"> High Security Fencing.</w:t>
      </w:r>
    </w:p>
    <w:p w:rsidR="00AB5DEF" w:rsidRPr="001C6687" w:rsidRDefault="00AB5DEF"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EC39CD" w:rsidRDefault="00EC39CD" w:rsidP="00AB5DEF">
      <w:pPr>
        <w:pStyle w:val="ARCATSubPara"/>
        <w:ind w:left="576"/>
        <w:rPr>
          <w:rFonts w:eastAsiaTheme="minorEastAsia"/>
          <w:sz w:val="20"/>
        </w:rPr>
      </w:pPr>
    </w:p>
    <w:p w:rsidR="00EC39CD" w:rsidRPr="00AB5DEF" w:rsidRDefault="00AB5DEF" w:rsidP="00AB5DEF">
      <w:pPr>
        <w:pStyle w:val="ARCATArticle"/>
        <w:rPr>
          <w:rFonts w:eastAsiaTheme="minorEastAsia"/>
          <w:sz w:val="20"/>
        </w:rPr>
      </w:pPr>
      <w:r>
        <w:rPr>
          <w:rFonts w:eastAsiaTheme="minorEastAsia"/>
          <w:sz w:val="20"/>
        </w:rPr>
        <w:t>2.3</w:t>
      </w:r>
      <w:r w:rsidR="00A150BD">
        <w:rPr>
          <w:rFonts w:eastAsiaTheme="minorEastAsia"/>
          <w:sz w:val="20"/>
        </w:rPr>
        <w:tab/>
        <w:t xml:space="preserve">EXPANDED METAL SUPER-C SECURITY </w:t>
      </w:r>
      <w:r w:rsidR="007A679C">
        <w:rPr>
          <w:rFonts w:eastAsiaTheme="minorEastAsia"/>
          <w:sz w:val="20"/>
        </w:rPr>
        <w:t xml:space="preserve">FENCING </w:t>
      </w:r>
    </w:p>
    <w:p w:rsidR="00EC39CD" w:rsidRDefault="007A679C" w:rsidP="0088152E">
      <w:pPr>
        <w:pStyle w:val="ARCATParagraph"/>
        <w:numPr>
          <w:ilvl w:val="2"/>
          <w:numId w:val="16"/>
        </w:numPr>
        <w:ind w:left="1152" w:hanging="576"/>
        <w:rPr>
          <w:rFonts w:eastAsiaTheme="minorEastAsia"/>
          <w:sz w:val="20"/>
        </w:rPr>
      </w:pPr>
      <w:r>
        <w:rPr>
          <w:rFonts w:eastAsiaTheme="minorEastAsia"/>
          <w:sz w:val="20"/>
        </w:rPr>
        <w:tab/>
        <w:t xml:space="preserve">Frame: 8 Foot (2438mm) Super C Fence Framework: </w:t>
      </w:r>
    </w:p>
    <w:p w:rsidR="00EC39CD" w:rsidRDefault="00EF3FAF" w:rsidP="0088152E">
      <w:pPr>
        <w:pStyle w:val="ARCATSubPara"/>
        <w:numPr>
          <w:ilvl w:val="3"/>
          <w:numId w:val="16"/>
        </w:numPr>
        <w:ind w:left="1728" w:hanging="576"/>
        <w:rPr>
          <w:rFonts w:eastAsiaTheme="minorEastAsia"/>
          <w:sz w:val="20"/>
        </w:rPr>
      </w:pPr>
      <w:r>
        <w:rPr>
          <w:rFonts w:eastAsiaTheme="minorEastAsia"/>
          <w:sz w:val="20"/>
        </w:rPr>
        <w:tab/>
        <w:t>Line Post Type: 3.25 inch (82.5</w:t>
      </w:r>
      <w:r w:rsidR="007A679C">
        <w:rPr>
          <w:rFonts w:eastAsiaTheme="minorEastAsia"/>
          <w:sz w:val="20"/>
        </w:rPr>
        <w:t xml:space="preserve">mm) x 2.50 inch (63.5mm) roll formed C pipe. </w:t>
      </w:r>
    </w:p>
    <w:p w:rsidR="00BD62FA" w:rsidRPr="00AB5DEF" w:rsidRDefault="007A679C" w:rsidP="00AB5DEF">
      <w:pPr>
        <w:pStyle w:val="ARCATSubPara"/>
        <w:numPr>
          <w:ilvl w:val="0"/>
          <w:numId w:val="16"/>
        </w:numPr>
        <w:ind w:left="1728" w:hanging="576"/>
        <w:rPr>
          <w:rFonts w:eastAsiaTheme="minorEastAsia"/>
          <w:sz w:val="20"/>
        </w:rPr>
      </w:pPr>
      <w:r>
        <w:rPr>
          <w:rFonts w:eastAsiaTheme="minorEastAsia"/>
          <w:sz w:val="20"/>
        </w:rPr>
        <w:tab/>
        <w:t>Term</w:t>
      </w:r>
      <w:r w:rsidR="008D2CE0">
        <w:rPr>
          <w:rFonts w:eastAsiaTheme="minorEastAsia"/>
          <w:sz w:val="20"/>
        </w:rPr>
        <w:t xml:space="preserve">inal Post Type: 4 inch (102mm) O.D Schedule 40 galvanized </w:t>
      </w:r>
      <w:r>
        <w:rPr>
          <w:rFonts w:eastAsiaTheme="minorEastAsia"/>
          <w:sz w:val="20"/>
        </w:rPr>
        <w:t xml:space="preserve">pipe. </w:t>
      </w:r>
      <w:r w:rsidRPr="008D2CE0">
        <w:rPr>
          <w:rFonts w:eastAsiaTheme="minorEastAsia"/>
          <w:sz w:val="20"/>
        </w:rPr>
        <w:t xml:space="preserve"> </w:t>
      </w:r>
    </w:p>
    <w:p w:rsidR="00BD62FA" w:rsidRPr="00AB5DEF" w:rsidRDefault="008D2CE0" w:rsidP="00AB5DEF">
      <w:pPr>
        <w:pStyle w:val="ARCATSubPara"/>
        <w:rPr>
          <w:rFonts w:eastAsiaTheme="minorEastAsia"/>
          <w:sz w:val="20"/>
        </w:rPr>
      </w:pPr>
      <w:r>
        <w:rPr>
          <w:rFonts w:eastAsiaTheme="minorEastAsia"/>
          <w:sz w:val="20"/>
        </w:rPr>
        <w:lastRenderedPageBreak/>
        <w:tab/>
      </w:r>
      <w:r>
        <w:rPr>
          <w:rFonts w:eastAsiaTheme="minorEastAsia"/>
          <w:sz w:val="20"/>
        </w:rPr>
        <w:tab/>
        <w:t>3.</w:t>
      </w:r>
      <w:r w:rsidR="00664F51">
        <w:rPr>
          <w:rFonts w:eastAsiaTheme="minorEastAsia"/>
          <w:sz w:val="20"/>
        </w:rPr>
        <w:tab/>
      </w:r>
      <w:r>
        <w:rPr>
          <w:rFonts w:eastAsiaTheme="minorEastAsia"/>
          <w:sz w:val="20"/>
        </w:rPr>
        <w:t>Maximum Span: 93 inches (2362</w:t>
      </w:r>
      <w:r w:rsidR="00BD62FA">
        <w:rPr>
          <w:rFonts w:eastAsiaTheme="minorEastAsia"/>
          <w:sz w:val="20"/>
        </w:rPr>
        <w:t>mm).</w:t>
      </w:r>
    </w:p>
    <w:p w:rsidR="00BD62FA" w:rsidRDefault="00716998" w:rsidP="00716998">
      <w:pPr>
        <w:pStyle w:val="ARCATSubPara"/>
        <w:rPr>
          <w:rFonts w:eastAsiaTheme="minorEastAsia"/>
          <w:sz w:val="20"/>
        </w:rPr>
      </w:pPr>
      <w:r>
        <w:rPr>
          <w:rFonts w:eastAsiaTheme="minorEastAsia"/>
          <w:sz w:val="20"/>
        </w:rPr>
        <w:tab/>
      </w:r>
      <w:r>
        <w:rPr>
          <w:rFonts w:eastAsiaTheme="minorEastAsia"/>
          <w:sz w:val="20"/>
        </w:rPr>
        <w:tab/>
      </w:r>
      <w:r w:rsidR="00AB5DEF">
        <w:rPr>
          <w:rFonts w:eastAsiaTheme="minorEastAsia"/>
          <w:sz w:val="20"/>
        </w:rPr>
        <w:t>4</w:t>
      </w:r>
      <w:r>
        <w:rPr>
          <w:rFonts w:eastAsiaTheme="minorEastAsia"/>
          <w:sz w:val="20"/>
        </w:rPr>
        <w:t>.</w:t>
      </w:r>
      <w:r w:rsidR="00BD62FA">
        <w:rPr>
          <w:rFonts w:eastAsiaTheme="minorEastAsia"/>
          <w:sz w:val="20"/>
        </w:rPr>
        <w:tab/>
        <w:t>Panel Size: 48 inches wide b</w:t>
      </w:r>
      <w:r w:rsidR="008D2CE0">
        <w:rPr>
          <w:rFonts w:eastAsiaTheme="minorEastAsia"/>
          <w:sz w:val="20"/>
        </w:rPr>
        <w:t>y 96 inches tall (1219mm x 2438</w:t>
      </w:r>
      <w:r w:rsidR="00BD62FA">
        <w:rPr>
          <w:rFonts w:eastAsiaTheme="minorEastAsia"/>
          <w:sz w:val="20"/>
        </w:rPr>
        <w:t>mm).</w:t>
      </w:r>
    </w:p>
    <w:p w:rsidR="00CF75E0" w:rsidRDefault="00AB5DEF" w:rsidP="00AB5DEF">
      <w:pPr>
        <w:pStyle w:val="ARCATSubPara"/>
        <w:rPr>
          <w:rFonts w:eastAsiaTheme="minorEastAsia"/>
          <w:sz w:val="20"/>
        </w:rPr>
      </w:pPr>
      <w:r>
        <w:rPr>
          <w:rFonts w:eastAsiaTheme="minorEastAsia"/>
          <w:sz w:val="20"/>
        </w:rPr>
        <w:tab/>
      </w:r>
      <w:r>
        <w:rPr>
          <w:rFonts w:eastAsiaTheme="minorEastAsia"/>
          <w:sz w:val="20"/>
        </w:rPr>
        <w:tab/>
        <w:t>5</w:t>
      </w:r>
      <w:r w:rsidR="00716998">
        <w:rPr>
          <w:rFonts w:eastAsiaTheme="minorEastAsia"/>
          <w:sz w:val="20"/>
        </w:rPr>
        <w:t>.</w:t>
      </w:r>
      <w:r w:rsidR="008D2CE0">
        <w:rPr>
          <w:rFonts w:eastAsiaTheme="minorEastAsia"/>
          <w:sz w:val="20"/>
        </w:rPr>
        <w:tab/>
        <w:t>Horizontal Rails: (3)</w:t>
      </w:r>
      <w:r>
        <w:rPr>
          <w:rFonts w:eastAsiaTheme="minorEastAsia"/>
          <w:sz w:val="20"/>
        </w:rPr>
        <w:t xml:space="preserve"> - </w:t>
      </w:r>
      <w:r w:rsidR="008D2CE0">
        <w:rPr>
          <w:rFonts w:eastAsiaTheme="minorEastAsia"/>
          <w:sz w:val="20"/>
        </w:rPr>
        <w:t xml:space="preserve">1.625 inch (41.3mm) x 1.25 </w:t>
      </w:r>
      <w:r>
        <w:rPr>
          <w:rFonts w:eastAsiaTheme="minorEastAsia"/>
          <w:sz w:val="20"/>
        </w:rPr>
        <w:t xml:space="preserve">inch (31.8mm) roll formed C </w:t>
      </w:r>
      <w:r>
        <w:rPr>
          <w:rFonts w:eastAsiaTheme="minorEastAsia"/>
          <w:sz w:val="20"/>
        </w:rPr>
        <w:tab/>
      </w:r>
      <w:r>
        <w:rPr>
          <w:rFonts w:eastAsiaTheme="minorEastAsia"/>
          <w:sz w:val="20"/>
        </w:rPr>
        <w:tab/>
      </w:r>
      <w:r>
        <w:rPr>
          <w:rFonts w:eastAsiaTheme="minorEastAsia"/>
          <w:sz w:val="20"/>
        </w:rPr>
        <w:tab/>
      </w:r>
      <w:r w:rsidR="008D2CE0">
        <w:rPr>
          <w:rFonts w:eastAsiaTheme="minorEastAsia"/>
          <w:sz w:val="20"/>
        </w:rPr>
        <w:t>pipe.</w:t>
      </w:r>
    </w:p>
    <w:p w:rsidR="00EC39CD" w:rsidRDefault="00EC39CD" w:rsidP="00B86204">
      <w:pPr>
        <w:pStyle w:val="ARCATParagraph"/>
        <w:ind w:left="1152"/>
        <w:rPr>
          <w:rFonts w:eastAsiaTheme="minorEastAsia"/>
          <w:sz w:val="20"/>
        </w:rPr>
      </w:pPr>
    </w:p>
    <w:p w:rsidR="005B53EE" w:rsidRDefault="00AB5DEF" w:rsidP="00AB5DEF">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AB5DEF" w:rsidRDefault="00FE180B" w:rsidP="00AB5DEF">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2232B3">
        <w:rPr>
          <w:rFonts w:eastAsiaTheme="minorEastAsia"/>
          <w:sz w:val="20"/>
        </w:rPr>
        <w:t>Securex Super C Steel Cover Strap is</w:t>
      </w:r>
      <w:r w:rsidR="007E080E" w:rsidRPr="002D4B72">
        <w:rPr>
          <w:rFonts w:eastAsiaTheme="minorEastAsia"/>
          <w:sz w:val="20"/>
        </w:rPr>
        <w:t xml:space="preserve"> </w:t>
      </w:r>
      <w:r w:rsidR="002232B3">
        <w:rPr>
          <w:rFonts w:eastAsiaTheme="minorEastAsia"/>
          <w:sz w:val="20"/>
        </w:rPr>
        <w:t>a</w:t>
      </w:r>
      <w:r w:rsidR="007E080E" w:rsidRPr="002D4B72">
        <w:rPr>
          <w:rFonts w:eastAsiaTheme="minorEastAsia"/>
          <w:sz w:val="20"/>
        </w:rPr>
        <w:t xml:space="preserve"> 3/16 </w:t>
      </w:r>
      <w:r w:rsidR="002232B3">
        <w:rPr>
          <w:rFonts w:eastAsiaTheme="minorEastAsia"/>
          <w:sz w:val="20"/>
        </w:rPr>
        <w:t xml:space="preserve">inch x 2 inches (4.8mm x 51mm) </w:t>
      </w:r>
      <w:r>
        <w:rPr>
          <w:rFonts w:eastAsiaTheme="minorEastAsia"/>
          <w:sz w:val="20"/>
        </w:rPr>
        <w:tab/>
      </w:r>
      <w:r w:rsidR="002232B3">
        <w:rPr>
          <w:rFonts w:eastAsiaTheme="minorEastAsia"/>
          <w:sz w:val="20"/>
        </w:rPr>
        <w:t>s</w:t>
      </w:r>
      <w:r w:rsidR="007E080E" w:rsidRPr="002D4B72">
        <w:rPr>
          <w:rFonts w:eastAsiaTheme="minorEastAsia"/>
          <w:sz w:val="20"/>
        </w:rPr>
        <w:t xml:space="preserve">teel cover strap with pre-drilled slots 12 inches (305 mm) on center.  </w:t>
      </w:r>
      <w:r w:rsidR="002232B3">
        <w:rPr>
          <w:rFonts w:eastAsiaTheme="minorEastAsia"/>
          <w:sz w:val="20"/>
        </w:rPr>
        <w:t xml:space="preserve">The </w:t>
      </w:r>
      <w:r>
        <w:rPr>
          <w:rFonts w:eastAsiaTheme="minorEastAsia"/>
          <w:sz w:val="20"/>
        </w:rPr>
        <w:tab/>
      </w:r>
      <w:r w:rsidR="002603BA">
        <w:rPr>
          <w:rFonts w:eastAsiaTheme="minorEastAsia"/>
          <w:sz w:val="20"/>
        </w:rPr>
        <w:t xml:space="preserve">cover strap shall be used to attach </w:t>
      </w:r>
      <w:r w:rsidR="007E080E" w:rsidRPr="002D4B72">
        <w:rPr>
          <w:rFonts w:eastAsiaTheme="minorEastAsia"/>
          <w:sz w:val="20"/>
        </w:rPr>
        <w:t>expanded metal panels at line posts.</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C.  3/4” - #9 Standard Diamond -</w:t>
      </w:r>
      <w:r w:rsidRPr="002D4B72">
        <w:rPr>
          <w:rFonts w:eastAsiaTheme="minorEastAsia"/>
          <w:sz w:val="20"/>
        </w:rPr>
        <w:t xml:space="preserve"> 5/16-18 inch x 2 inch bolts.</w:t>
      </w:r>
      <w:r>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D.  1/2</w:t>
      </w:r>
      <w:r w:rsidRPr="007E080E">
        <w:rPr>
          <w:rFonts w:eastAsiaTheme="minorEastAsia"/>
          <w:sz w:val="20"/>
        </w:rPr>
        <w:t xml:space="preserve"> - #13 (.188) </w:t>
      </w:r>
      <w:r>
        <w:rPr>
          <w:rFonts w:eastAsiaTheme="minorEastAsia"/>
          <w:sz w:val="20"/>
        </w:rPr>
        <w:t xml:space="preserve">Standard Diamond mesh- </w:t>
      </w:r>
      <w:r w:rsidRPr="007E080E">
        <w:rPr>
          <w:rFonts w:eastAsiaTheme="minorEastAsia"/>
          <w:sz w:val="20"/>
        </w:rPr>
        <w:t>1/4 inch x 3 inch bolts</w:t>
      </w:r>
      <w:r>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AB5DEF" w:rsidRDefault="00BE00ED" w:rsidP="00AB5DEF">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Default="00EB2329" w:rsidP="00AB5DEF">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 xml:space="preserve">Super C Boulevard Clamps are used to secure rails to posts when </w:t>
      </w:r>
      <w:r>
        <w:rPr>
          <w:rFonts w:eastAsiaTheme="minorEastAsia"/>
          <w:sz w:val="20"/>
        </w:rPr>
        <w:tab/>
      </w:r>
      <w:r w:rsidR="00123212" w:rsidRPr="002232B3">
        <w:rPr>
          <w:rFonts w:eastAsiaTheme="minorEastAsia"/>
          <w:sz w:val="20"/>
        </w:rPr>
        <w:t xml:space="preserve">middle or bottom rail is required. </w:t>
      </w:r>
    </w:p>
    <w:p w:rsidR="00123212" w:rsidRPr="00123212" w:rsidRDefault="00EB2329" w:rsidP="00AB5DEF">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Super C Offset Cups</w:t>
      </w:r>
      <w:r w:rsidR="00123212">
        <w:rPr>
          <w:rFonts w:eastAsiaTheme="minorEastAsia"/>
          <w:sz w:val="20"/>
        </w:rPr>
        <w:t xml:space="preserve"> are used in conjunction with bands to connect </w:t>
      </w:r>
      <w:r>
        <w:rPr>
          <w:rFonts w:eastAsiaTheme="minorEastAsia"/>
          <w:sz w:val="20"/>
        </w:rPr>
        <w:tab/>
      </w:r>
      <w:r w:rsidR="00123212">
        <w:rPr>
          <w:rFonts w:eastAsiaTheme="minorEastAsia"/>
          <w:sz w:val="20"/>
        </w:rPr>
        <w:t>horizontal rails to terminal, corner or gate posts.</w:t>
      </w:r>
    </w:p>
    <w:p w:rsidR="00AF2F6B" w:rsidRPr="005F6FB7" w:rsidRDefault="00AF2F6B" w:rsidP="00AF2F6B">
      <w:pPr>
        <w:pStyle w:val="ARCATSubPara"/>
        <w:ind w:left="1440"/>
        <w:rPr>
          <w:rFonts w:eastAsiaTheme="minorEastAsia"/>
          <w:sz w:val="20"/>
        </w:rPr>
      </w:pPr>
    </w:p>
    <w:p w:rsidR="00AF2F6B" w:rsidRPr="005502A3" w:rsidRDefault="00AB5DEF" w:rsidP="00AB5DEF">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AB5DEF" w:rsidP="00AB5DEF">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lastRenderedPageBreak/>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lastRenderedPageBreak/>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 xml:space="preserve">Vertical members: interior vertical members shall be the same </w:t>
      </w:r>
      <w:r w:rsidRPr="002C5EDB">
        <w:rPr>
          <w:rFonts w:eastAsiaTheme="minorEastAsia"/>
          <w:sz w:val="20"/>
        </w:rPr>
        <w:lastRenderedPageBreak/>
        <w:t>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AB5DEF"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AB5DEF"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AB5DEF" w:rsidRDefault="007A679C" w:rsidP="00AB5DEF">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lastRenderedPageBreak/>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CA402B" w:rsidRDefault="007A679C" w:rsidP="00CA402B">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EF" w:rsidRDefault="00AB5DEF">
      <w:pPr>
        <w:spacing w:after="0" w:line="240" w:lineRule="auto"/>
      </w:pPr>
      <w:r>
        <w:separator/>
      </w:r>
    </w:p>
  </w:endnote>
  <w:endnote w:type="continuationSeparator" w:id="1">
    <w:p w:rsidR="00AB5DEF" w:rsidRDefault="00AB5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EF" w:rsidRDefault="00AB5DEF">
    <w:pPr>
      <w:pStyle w:val="ARCATfooter"/>
    </w:pPr>
    <w:r>
      <w:rPr>
        <w:rFonts w:eastAsiaTheme="minorEastAsia"/>
        <w:sz w:val="20"/>
      </w:rPr>
      <w:t>32 31 00-</w:t>
    </w:r>
    <w:r>
      <w:rPr>
        <w:rFonts w:eastAsiaTheme="minorEastAsia"/>
        <w:snapToGrid w:val="0"/>
        <w:sz w:val="20"/>
      </w:rPr>
      <w:fldChar w:fldCharType="begin"/>
    </w:r>
    <w:r>
      <w:rPr>
        <w:rFonts w:eastAsiaTheme="minorEastAsia"/>
        <w:snapToGrid w:val="0"/>
        <w:sz w:val="20"/>
      </w:rPr>
      <w:instrText xml:space="preserve"> PAGE </w:instrText>
    </w:r>
    <w:r>
      <w:rPr>
        <w:rFonts w:eastAsiaTheme="minorEastAsia"/>
        <w:snapToGrid w:val="0"/>
        <w:sz w:val="20"/>
      </w:rPr>
      <w:fldChar w:fldCharType="separate"/>
    </w:r>
    <w:r w:rsidR="004D1ECC">
      <w:rPr>
        <w:rFonts w:eastAsiaTheme="minorEastAsia"/>
        <w:noProof/>
        <w:snapToGrid w:val="0"/>
        <w:sz w:val="20"/>
      </w:rPr>
      <w:t>10</w:t>
    </w:r>
    <w:r>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EF" w:rsidRDefault="00AB5DEF">
      <w:pPr>
        <w:spacing w:after="0" w:line="240" w:lineRule="auto"/>
      </w:pPr>
      <w:r>
        <w:separator/>
      </w:r>
    </w:p>
  </w:footnote>
  <w:footnote w:type="continuationSeparator" w:id="1">
    <w:p w:rsidR="00AB5DEF" w:rsidRDefault="00AB5D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DEF" w:rsidRDefault="00AB5DEF">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1C32060"/>
    <w:multiLevelType w:val="hybridMultilevel"/>
    <w:tmpl w:val="641606B4"/>
    <w:lvl w:ilvl="0" w:tplc="FBD26D3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5">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6">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7">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8">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9">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4">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7">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9">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1">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3">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4">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4"/>
  </w:num>
  <w:num w:numId="4">
    <w:abstractNumId w:val="16"/>
  </w:num>
  <w:num w:numId="5">
    <w:abstractNumId w:val="21"/>
  </w:num>
  <w:num w:numId="6">
    <w:abstractNumId w:val="36"/>
  </w:num>
  <w:num w:numId="7">
    <w:abstractNumId w:val="35"/>
  </w:num>
  <w:num w:numId="8">
    <w:abstractNumId w:val="19"/>
  </w:num>
  <w:num w:numId="9">
    <w:abstractNumId w:val="37"/>
  </w:num>
  <w:num w:numId="10">
    <w:abstractNumId w:val="32"/>
  </w:num>
  <w:num w:numId="11">
    <w:abstractNumId w:val="24"/>
  </w:num>
  <w:num w:numId="12">
    <w:abstractNumId w:val="12"/>
  </w:num>
  <w:num w:numId="13">
    <w:abstractNumId w:val="43"/>
  </w:num>
  <w:num w:numId="14">
    <w:abstractNumId w:val="7"/>
  </w:num>
  <w:num w:numId="15">
    <w:abstractNumId w:val="38"/>
  </w:num>
  <w:num w:numId="16">
    <w:abstractNumId w:val="3"/>
  </w:num>
  <w:num w:numId="17">
    <w:abstractNumId w:val="9"/>
  </w:num>
  <w:num w:numId="18">
    <w:abstractNumId w:val="5"/>
  </w:num>
  <w:num w:numId="19">
    <w:abstractNumId w:val="34"/>
  </w:num>
  <w:num w:numId="20">
    <w:abstractNumId w:val="14"/>
  </w:num>
  <w:num w:numId="21">
    <w:abstractNumId w:val="39"/>
  </w:num>
  <w:num w:numId="22">
    <w:abstractNumId w:val="42"/>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9"/>
  </w:num>
  <w:num w:numId="30">
    <w:abstractNumId w:val="33"/>
  </w:num>
  <w:num w:numId="31">
    <w:abstractNumId w:val="31"/>
  </w:num>
  <w:num w:numId="32">
    <w:abstractNumId w:val="40"/>
  </w:num>
  <w:num w:numId="33">
    <w:abstractNumId w:val="26"/>
  </w:num>
  <w:num w:numId="34">
    <w:abstractNumId w:val="30"/>
  </w:num>
  <w:num w:numId="35">
    <w:abstractNumId w:val="6"/>
  </w:num>
  <w:num w:numId="36">
    <w:abstractNumId w:val="45"/>
  </w:num>
  <w:num w:numId="37">
    <w:abstractNumId w:val="27"/>
  </w:num>
  <w:num w:numId="38">
    <w:abstractNumId w:val="2"/>
  </w:num>
  <w:num w:numId="39">
    <w:abstractNumId w:val="13"/>
  </w:num>
  <w:num w:numId="40">
    <w:abstractNumId w:val="4"/>
  </w:num>
  <w:num w:numId="41">
    <w:abstractNumId w:val="25"/>
  </w:num>
  <w:num w:numId="42">
    <w:abstractNumId w:val="28"/>
  </w:num>
  <w:num w:numId="43">
    <w:abstractNumId w:val="41"/>
  </w:num>
  <w:num w:numId="44">
    <w:abstractNumId w:val="8"/>
  </w:num>
  <w:num w:numId="45">
    <w:abstractNumId w:val="17"/>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1ECC"/>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C6282"/>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815B7"/>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5DEF"/>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5C9F"/>
    <w:rsid w:val="00C97AD9"/>
    <w:rsid w:val="00CA1608"/>
    <w:rsid w:val="00CA402B"/>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3665</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2012-02-23T14:28:00Z</dcterms:created>
  <dcterms:modified xsi:type="dcterms:W3CDTF">2012-02-23T14:40:00Z</dcterms:modified>
</cp:coreProperties>
</file>