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A224C4">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687158" w:rsidRDefault="00B86204" w:rsidP="00687158">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EC39CD" w:rsidRPr="00B86204" w:rsidRDefault="000B176A" w:rsidP="001C6687">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CA752B" w:rsidRDefault="00CA752B" w:rsidP="00CA752B">
      <w:pPr>
        <w:pStyle w:val="ARCATSubPara"/>
        <w:ind w:left="1728"/>
        <w:rPr>
          <w:rFonts w:eastAsiaTheme="minorEastAsia"/>
          <w:sz w:val="20"/>
        </w:rPr>
      </w:pPr>
    </w:p>
    <w:p w:rsidR="00EC39CD" w:rsidRDefault="00687158" w:rsidP="0088152E">
      <w:pPr>
        <w:pStyle w:val="ARCATParagraph"/>
        <w:rPr>
          <w:rFonts w:eastAsiaTheme="minorEastAsia"/>
          <w:sz w:val="20"/>
        </w:rPr>
      </w:pPr>
      <w:r>
        <w:rPr>
          <w:rFonts w:eastAsiaTheme="minorEastAsia"/>
          <w:sz w:val="20"/>
        </w:rPr>
        <w:tab/>
        <w:t>1</w:t>
      </w:r>
      <w:r w:rsidR="0088152E">
        <w:rPr>
          <w:rFonts w:eastAsiaTheme="minorEastAsia"/>
          <w:sz w:val="20"/>
        </w:rPr>
        <w:t>.</w:t>
      </w:r>
      <w:r w:rsidR="007A679C">
        <w:rPr>
          <w:rFonts w:eastAsiaTheme="minorEastAsia"/>
          <w:sz w:val="20"/>
        </w:rPr>
        <w:tab/>
        <w:t>Frame: 12 Foot (3658mm) Securex</w:t>
      </w:r>
      <w:r w:rsidR="00BD334C">
        <w:rPr>
          <w:rFonts w:eastAsiaTheme="minorEastAsia"/>
          <w:sz w:val="20"/>
        </w:rPr>
        <w:t xml:space="preserve"> Diamond</w:t>
      </w:r>
      <w:r w:rsidR="007A679C">
        <w:rPr>
          <w:rFonts w:eastAsiaTheme="minorEastAsia"/>
          <w:sz w:val="20"/>
        </w:rPr>
        <w:t xml:space="preserve"> Fence Framework:</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r>
      <w:r w:rsidR="00687158">
        <w:rPr>
          <w:rFonts w:eastAsiaTheme="minorEastAsia"/>
          <w:sz w:val="20"/>
        </w:rPr>
        <w:t xml:space="preserve">Line </w:t>
      </w:r>
      <w:r>
        <w:rPr>
          <w:rFonts w:eastAsiaTheme="minorEastAsia"/>
          <w:sz w:val="20"/>
        </w:rPr>
        <w:t>Po</w:t>
      </w:r>
      <w:r w:rsidR="000B176A">
        <w:rPr>
          <w:rFonts w:eastAsiaTheme="minorEastAsia"/>
          <w:sz w:val="20"/>
        </w:rPr>
        <w:t xml:space="preserve">st Type: 4 inch (102mm) O.D. </w:t>
      </w:r>
      <w:r>
        <w:rPr>
          <w:rFonts w:eastAsiaTheme="minorEastAsia"/>
          <w:sz w:val="20"/>
        </w:rPr>
        <w:t>WT/SS 40 pipe.</w:t>
      </w:r>
    </w:p>
    <w:p w:rsidR="00EC39CD" w:rsidRDefault="00687158" w:rsidP="005C730E">
      <w:pPr>
        <w:pStyle w:val="ARCATSubPara"/>
        <w:numPr>
          <w:ilvl w:val="3"/>
          <w:numId w:val="6"/>
        </w:numPr>
        <w:ind w:left="1728" w:hanging="576"/>
        <w:rPr>
          <w:rFonts w:eastAsiaTheme="minorEastAsia"/>
          <w:sz w:val="20"/>
        </w:rPr>
      </w:pPr>
      <w:r>
        <w:rPr>
          <w:rFonts w:eastAsiaTheme="minorEastAsia"/>
          <w:sz w:val="20"/>
        </w:rPr>
        <w:tab/>
        <w:t>End Post Type: 4</w:t>
      </w:r>
      <w:r w:rsidR="007A679C">
        <w:rPr>
          <w:rFonts w:eastAsiaTheme="minorEastAsia"/>
          <w:sz w:val="20"/>
        </w:rPr>
        <w:t xml:space="preserve"> inch </w:t>
      </w:r>
      <w:r>
        <w:rPr>
          <w:rFonts w:eastAsiaTheme="minorEastAsia"/>
          <w:sz w:val="20"/>
        </w:rPr>
        <w:t>(102</w:t>
      </w:r>
      <w:r w:rsidR="000B176A">
        <w:rPr>
          <w:rFonts w:eastAsiaTheme="minorEastAsia"/>
          <w:sz w:val="20"/>
        </w:rPr>
        <w:t>mm) O.D.</w:t>
      </w:r>
      <w:r w:rsidR="00327F7A">
        <w:rPr>
          <w:rFonts w:eastAsiaTheme="minorEastAsia"/>
          <w:sz w:val="20"/>
        </w:rPr>
        <w:t xml:space="preserve"> WT/SS 40 pipe.</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M</w:t>
      </w:r>
      <w:r w:rsidR="00327F7A">
        <w:rPr>
          <w:rFonts w:eastAsiaTheme="minorEastAsia"/>
          <w:sz w:val="20"/>
        </w:rPr>
        <w:t>aximum Span: 93 inches (2362mm).</w:t>
      </w:r>
    </w:p>
    <w:p w:rsidR="00EC39CD" w:rsidRDefault="007A679C" w:rsidP="005C730E">
      <w:pPr>
        <w:pStyle w:val="ARCATSubPara"/>
        <w:numPr>
          <w:ilvl w:val="3"/>
          <w:numId w:val="6"/>
        </w:numPr>
        <w:ind w:left="1728" w:hanging="576"/>
        <w:rPr>
          <w:rFonts w:eastAsiaTheme="minorEastAsia"/>
          <w:sz w:val="20"/>
        </w:rPr>
      </w:pPr>
      <w:r>
        <w:rPr>
          <w:rFonts w:eastAsiaTheme="minorEastAsia"/>
          <w:sz w:val="20"/>
        </w:rPr>
        <w:tab/>
        <w:t>Panel Size: 48 inches wide by 144 inches tall (1219mm x 3658mm).</w:t>
      </w:r>
    </w:p>
    <w:p w:rsidR="00CF75E0" w:rsidRPr="00687158" w:rsidRDefault="007A679C" w:rsidP="008D2CE0">
      <w:pPr>
        <w:pStyle w:val="ARCATSubPara"/>
        <w:numPr>
          <w:ilvl w:val="3"/>
          <w:numId w:val="6"/>
        </w:numPr>
        <w:ind w:left="1728" w:hanging="576"/>
        <w:rPr>
          <w:rFonts w:eastAsiaTheme="minorEastAsia"/>
          <w:sz w:val="20"/>
        </w:rPr>
      </w:pPr>
      <w:r>
        <w:rPr>
          <w:rFonts w:eastAsiaTheme="minorEastAsia"/>
          <w:sz w:val="20"/>
        </w:rPr>
        <w:tab/>
        <w:t xml:space="preserve">Horizontal Rails: </w:t>
      </w:r>
      <w:r w:rsidR="001E518A">
        <w:rPr>
          <w:rFonts w:eastAsiaTheme="minorEastAsia"/>
          <w:sz w:val="20"/>
        </w:rPr>
        <w:t>(4) 1-5/8 (41mm) x 13/16 (21mm)</w:t>
      </w:r>
      <w:r w:rsidR="00EA0E9E">
        <w:rPr>
          <w:rFonts w:eastAsiaTheme="minorEastAsia"/>
          <w:sz w:val="20"/>
        </w:rPr>
        <w:t xml:space="preserve"> x 14ga</w:t>
      </w:r>
      <w:r w:rsidR="001E518A">
        <w:rPr>
          <w:rFonts w:eastAsiaTheme="minorEastAsia"/>
          <w:sz w:val="20"/>
        </w:rPr>
        <w:t xml:space="preserve"> c-channel rails.</w:t>
      </w:r>
    </w:p>
    <w:p w:rsidR="00EC39CD" w:rsidRDefault="00EC39CD" w:rsidP="00B86204">
      <w:pPr>
        <w:pStyle w:val="ARCATParagraph"/>
        <w:ind w:left="1152"/>
        <w:rPr>
          <w:rFonts w:eastAsiaTheme="minorEastAsia"/>
          <w:sz w:val="20"/>
        </w:rPr>
      </w:pPr>
    </w:p>
    <w:p w:rsidR="005B53EE" w:rsidRDefault="00687158" w:rsidP="00687158">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7E080E" w:rsidRPr="00687158" w:rsidRDefault="00EB2329" w:rsidP="00687158">
      <w:pPr>
        <w:pStyle w:val="ARCATParagraph"/>
        <w:numPr>
          <w:ilvl w:val="1"/>
          <w:numId w:val="5"/>
        </w:numPr>
        <w:rPr>
          <w:rFonts w:eastAsiaTheme="minorEastAsia"/>
          <w:sz w:val="20"/>
        </w:rPr>
      </w:pPr>
      <w:r w:rsidRPr="00CA66C7">
        <w:rPr>
          <w:rFonts w:eastAsiaTheme="minorEastAsia"/>
          <w:sz w:val="20"/>
        </w:rPr>
        <w:lastRenderedPageBreak/>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123212" w:rsidRPr="00687158" w:rsidRDefault="00EB2329" w:rsidP="00687158">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EF6CBD" w:rsidRDefault="00687158" w:rsidP="00EF6CBD">
      <w:pPr>
        <w:pStyle w:val="ARCATSubPara"/>
        <w:ind w:left="1440"/>
        <w:rPr>
          <w:rFonts w:eastAsiaTheme="minorEastAsia"/>
          <w:sz w:val="20"/>
        </w:rPr>
      </w:pPr>
      <w:r>
        <w:rPr>
          <w:rFonts w:eastAsiaTheme="minorEastAsia"/>
          <w:sz w:val="20"/>
        </w:rPr>
        <w:tab/>
      </w:r>
      <w:r>
        <w:rPr>
          <w:rFonts w:eastAsiaTheme="minorEastAsia"/>
          <w:sz w:val="20"/>
        </w:rPr>
        <w:tab/>
        <w:t>A</w:t>
      </w:r>
      <w:r w:rsidR="00EF6CBD">
        <w:rPr>
          <w:rFonts w:eastAsiaTheme="minorEastAsia"/>
          <w:sz w:val="20"/>
        </w:rPr>
        <w:t>.  3/4” - #9 Standard Diamond -</w:t>
      </w:r>
      <w:r w:rsidR="00EF6CBD" w:rsidRPr="002D4B72">
        <w:rPr>
          <w:rFonts w:eastAsiaTheme="minorEastAsia"/>
          <w:sz w:val="20"/>
        </w:rPr>
        <w:t xml:space="preserve"> 5/16-18 inch x 2 inch bolts.</w:t>
      </w:r>
      <w:r w:rsidR="00EF6CBD">
        <w:rPr>
          <w:rFonts w:eastAsiaTheme="minorEastAsia"/>
          <w:sz w:val="20"/>
        </w:rPr>
        <w:t xml:space="preserve"> </w:t>
      </w:r>
    </w:p>
    <w:p w:rsidR="009B3E1B" w:rsidRPr="009B3E1B" w:rsidRDefault="00EF6CBD" w:rsidP="009B3E1B">
      <w:pPr>
        <w:pStyle w:val="ARCATSubPara"/>
        <w:ind w:left="1440"/>
        <w:rPr>
          <w:rFonts w:eastAsiaTheme="minorEastAsia"/>
          <w:sz w:val="20"/>
        </w:rPr>
      </w:pPr>
      <w:r>
        <w:rPr>
          <w:rFonts w:eastAsiaTheme="minorEastAsia"/>
          <w:sz w:val="20"/>
        </w:rPr>
        <w:tab/>
      </w:r>
      <w:r>
        <w:rPr>
          <w:rFonts w:eastAsiaTheme="minorEastAsia"/>
          <w:sz w:val="20"/>
        </w:rPr>
        <w:tab/>
        <w:t xml:space="preserve"> </w:t>
      </w: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AF2F6B" w:rsidRPr="005F6FB7" w:rsidRDefault="00AF2F6B" w:rsidP="004A0424">
      <w:pPr>
        <w:pStyle w:val="ARCATParagraph"/>
        <w:ind w:left="1440"/>
        <w:rPr>
          <w:rFonts w:eastAsiaTheme="minorEastAsia"/>
          <w:sz w:val="20"/>
        </w:rPr>
      </w:pPr>
    </w:p>
    <w:p w:rsidR="00AF2F6B" w:rsidRPr="005502A3" w:rsidRDefault="004A0424" w:rsidP="004A0424">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4A0424" w:rsidP="004A0424">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lastRenderedPageBreak/>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xml:space="preserve">** NOTE TO SPECIFIER **  Select Gate End Post Type based on height of fence and wind load.  Delete one of the next two </w:t>
      </w:r>
      <w:r>
        <w:rPr>
          <w:rFonts w:eastAsiaTheme="minorEastAsia"/>
          <w:color w:val="FF0000"/>
        </w:rPr>
        <w:lastRenderedPageBreak/>
        <w:t>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57545D"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57545D"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lastRenderedPageBreak/>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BF2703" w:rsidRDefault="007A679C" w:rsidP="00BF2703">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roofErr w:type="gramStart"/>
      <w:r w:rsidRPr="00B8582A">
        <w:rPr>
          <w:rFonts w:eastAsiaTheme="minorEastAsia"/>
          <w:sz w:val="20"/>
        </w:rPr>
        <w:t>.</w:t>
      </w:r>
      <w:r w:rsidRPr="00BF2703">
        <w:rPr>
          <w:rFonts w:eastAsiaTheme="minorEastAsia"/>
          <w:sz w:val="20"/>
        </w:rPr>
        <w:t>.</w:t>
      </w:r>
      <w:proofErr w:type="gramEnd"/>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A224C4">
      <w:rPr>
        <w:rFonts w:eastAsiaTheme="minorEastAsia"/>
        <w:snapToGrid w:val="0"/>
        <w:sz w:val="20"/>
      </w:rPr>
      <w:fldChar w:fldCharType="begin"/>
    </w:r>
    <w:r>
      <w:rPr>
        <w:rFonts w:eastAsiaTheme="minorEastAsia"/>
        <w:snapToGrid w:val="0"/>
        <w:sz w:val="20"/>
      </w:rPr>
      <w:instrText xml:space="preserve"> PAGE </w:instrText>
    </w:r>
    <w:r w:rsidR="00A224C4">
      <w:rPr>
        <w:rFonts w:eastAsiaTheme="minorEastAsia"/>
        <w:snapToGrid w:val="0"/>
        <w:sz w:val="20"/>
      </w:rPr>
      <w:fldChar w:fldCharType="separate"/>
    </w:r>
    <w:r w:rsidR="00BF2703">
      <w:rPr>
        <w:rFonts w:eastAsiaTheme="minorEastAsia"/>
        <w:noProof/>
        <w:snapToGrid w:val="0"/>
        <w:sz w:val="20"/>
      </w:rPr>
      <w:t>9</w:t>
    </w:r>
    <w:r w:rsidR="00A224C4">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A0424"/>
    <w:rsid w:val="004D37DA"/>
    <w:rsid w:val="004E1157"/>
    <w:rsid w:val="004F12EB"/>
    <w:rsid w:val="004F2223"/>
    <w:rsid w:val="00507185"/>
    <w:rsid w:val="00512D6C"/>
    <w:rsid w:val="00512FE2"/>
    <w:rsid w:val="00525997"/>
    <w:rsid w:val="00536E64"/>
    <w:rsid w:val="00542A32"/>
    <w:rsid w:val="005502A3"/>
    <w:rsid w:val="0055266E"/>
    <w:rsid w:val="0057545D"/>
    <w:rsid w:val="0058111F"/>
    <w:rsid w:val="00581B57"/>
    <w:rsid w:val="00594A89"/>
    <w:rsid w:val="005A3BE0"/>
    <w:rsid w:val="005B53EE"/>
    <w:rsid w:val="005C730E"/>
    <w:rsid w:val="005F6FB7"/>
    <w:rsid w:val="00610139"/>
    <w:rsid w:val="00621490"/>
    <w:rsid w:val="00664F51"/>
    <w:rsid w:val="00687158"/>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BF2703"/>
    <w:rsid w:val="00C14222"/>
    <w:rsid w:val="00C358D4"/>
    <w:rsid w:val="00C374C1"/>
    <w:rsid w:val="00C411FE"/>
    <w:rsid w:val="00C55FD5"/>
    <w:rsid w:val="00C938D7"/>
    <w:rsid w:val="00C947FA"/>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3314</Words>
  <Characters>20171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6</cp:revision>
  <cp:lastPrinted>2012-02-07T19:26:00Z</cp:lastPrinted>
  <dcterms:created xsi:type="dcterms:W3CDTF">2012-02-17T20:14:00Z</dcterms:created>
  <dcterms:modified xsi:type="dcterms:W3CDTF">2012-02-17T20:18:00Z</dcterms:modified>
</cp:coreProperties>
</file>