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9CD" w:rsidRDefault="00EC39C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C39CD" w:rsidRDefault="002C23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fldSimple w:instr=" IMPORT &quot;http://www.arcat.com/clients/gfx/nilesfen.gif&quot; \* MERGEFORMAT \d  \x \y">
        <w:r w:rsidR="007A679C">
          <w:rPr>
            <w:rFonts w:ascii="Arial" w:hAnsi="Arial" w:cs="Arial"/>
            <w:noProof/>
            <w:sz w:val="24"/>
            <w:szCs w:val="24"/>
          </w:rPr>
          <w:drawing>
            <wp:inline distT="0" distB="0" distL="0" distR="0">
              <wp:extent cx="2857500" cy="514350"/>
              <wp:effectExtent l="19050" t="0" r="0" b="0"/>
              <wp:docPr id="1" name="Picture 1" descr="http://www.arcat.com/clients/gfx/nilesfen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www.arcat.com/clients/gfx/nilesfen.gif"/>
                      <pic:cNvPicPr>
                        <a:picLocks noChangeAspect="1" noChangeArrowheads="1"/>
                      </pic:cNvPicPr>
                    </pic:nvPicPr>
                    <pic:blipFill>
                      <a:blip r:link="rId8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0" cy="514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fldSimple>
    </w:p>
    <w:p w:rsidR="00EC39CD" w:rsidRDefault="00EC39CD">
      <w:pPr>
        <w:pStyle w:val="ARCATNormal"/>
        <w:rPr>
          <w:rFonts w:eastAsiaTheme="minorEastAsia"/>
          <w:sz w:val="20"/>
        </w:rPr>
      </w:pPr>
    </w:p>
    <w:p w:rsidR="00EC39CD" w:rsidRDefault="00234C49" w:rsidP="0006484B">
      <w:pPr>
        <w:pStyle w:val="ARCATTitle"/>
        <w:jc w:val="center"/>
        <w:rPr>
          <w:rFonts w:eastAsiaTheme="minorEastAsia"/>
          <w:sz w:val="20"/>
        </w:rPr>
      </w:pPr>
      <w:r>
        <w:rPr>
          <w:rFonts w:eastAsiaTheme="minorEastAsia"/>
          <w:sz w:val="20"/>
        </w:rPr>
        <w:t>SECTION 07 40 00</w:t>
      </w:r>
    </w:p>
    <w:p w:rsidR="00EC39CD" w:rsidRDefault="00234C49" w:rsidP="001C6687">
      <w:pPr>
        <w:pStyle w:val="ARCATTitle"/>
        <w:jc w:val="center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EXPANDED METAL MESH PANELS FOR BUILDING FACADES AND INTERIORS</w:t>
      </w:r>
    </w:p>
    <w:p w:rsidR="00EC39CD" w:rsidRDefault="00EC39CD" w:rsidP="001C6687">
      <w:pPr>
        <w:pStyle w:val="ARCATTitle"/>
        <w:jc w:val="center"/>
        <w:rPr>
          <w:rFonts w:eastAsiaTheme="minorEastAsia"/>
          <w:i/>
          <w:sz w:val="20"/>
        </w:rPr>
      </w:pPr>
    </w:p>
    <w:p w:rsidR="00EC39CD" w:rsidRDefault="007A679C" w:rsidP="001C6687">
      <w:pPr>
        <w:pStyle w:val="ARCATnote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** NOTE TO SPECIFIER ** </w:t>
      </w:r>
      <w:r>
        <w:rPr>
          <w:rFonts w:eastAsiaTheme="minorEastAsia"/>
          <w:color w:val="FF0000"/>
        </w:rPr>
        <w:br/>
        <w:t xml:space="preserve"> This section is </w:t>
      </w:r>
      <w:r w:rsidR="00234C49">
        <w:rPr>
          <w:rFonts w:eastAsiaTheme="minorEastAsia"/>
          <w:color w:val="FF0000"/>
        </w:rPr>
        <w:t>based on the p</w:t>
      </w:r>
      <w:r w:rsidR="00181521">
        <w:rPr>
          <w:rFonts w:eastAsiaTheme="minorEastAsia"/>
          <w:color w:val="FF0000"/>
        </w:rPr>
        <w:t>roducts of Niles Fence and Security</w:t>
      </w:r>
      <w:r>
        <w:rPr>
          <w:rFonts w:eastAsiaTheme="minorEastAsia"/>
          <w:color w:val="FF0000"/>
        </w:rPr>
        <w:t xml:space="preserve"> which is located at:</w:t>
      </w:r>
      <w:r>
        <w:rPr>
          <w:rFonts w:eastAsiaTheme="minorEastAsia"/>
          <w:color w:val="FF0000"/>
        </w:rPr>
        <w:br/>
        <w:t xml:space="preserve">    3</w:t>
      </w:r>
      <w:r w:rsidR="00234C49">
        <w:rPr>
          <w:rFonts w:eastAsiaTheme="minorEastAsia"/>
          <w:color w:val="FF0000"/>
        </w:rPr>
        <w:t>10 N. Pleasant Ave.</w:t>
      </w:r>
      <w:r>
        <w:rPr>
          <w:rFonts w:eastAsiaTheme="minorEastAsia"/>
          <w:color w:val="FF0000"/>
        </w:rPr>
        <w:br/>
        <w:t xml:space="preserve">    Niles, OH</w:t>
      </w:r>
      <w:r w:rsidR="00234C49">
        <w:rPr>
          <w:rFonts w:eastAsiaTheme="minorEastAsia"/>
          <w:color w:val="FF0000"/>
        </w:rPr>
        <w:t xml:space="preserve"> 44446.</w:t>
      </w:r>
      <w:r w:rsidR="00234C49">
        <w:rPr>
          <w:rFonts w:eastAsiaTheme="minorEastAsia"/>
          <w:color w:val="FF0000"/>
        </w:rPr>
        <w:br/>
        <w:t xml:space="preserve">    Toll Free Telephone</w:t>
      </w:r>
      <w:r>
        <w:rPr>
          <w:rFonts w:eastAsiaTheme="minorEastAsia"/>
          <w:color w:val="FF0000"/>
        </w:rPr>
        <w:t>: 800-321-7464.</w:t>
      </w:r>
      <w:r>
        <w:rPr>
          <w:rFonts w:eastAsiaTheme="minorEastAsia"/>
          <w:color w:val="FF0000"/>
        </w:rPr>
        <w:br/>
        <w:t xml:space="preserve">    Tel: 330-652-0743.</w:t>
      </w:r>
      <w:r>
        <w:rPr>
          <w:rFonts w:eastAsiaTheme="minorEastAsia"/>
          <w:color w:val="FF0000"/>
        </w:rPr>
        <w:br/>
        <w:t xml:space="preserve">    Fax: 330-299-0329.</w:t>
      </w:r>
      <w:r>
        <w:rPr>
          <w:rFonts w:eastAsiaTheme="minorEastAsia"/>
          <w:color w:val="FF0000"/>
        </w:rPr>
        <w:br/>
        <w:t xml:space="preserve">    Email: </w:t>
      </w:r>
      <w:hyperlink r:id="rId9" w:history="1">
        <w:r>
          <w:rPr>
            <w:rFonts w:eastAsiaTheme="minorEastAsia"/>
            <w:color w:val="802020"/>
            <w:u w:val="single"/>
          </w:rPr>
          <w:t>info@nilesfence.com</w:t>
        </w:r>
      </w:hyperlink>
      <w:r>
        <w:rPr>
          <w:rFonts w:eastAsiaTheme="minorEastAsia"/>
          <w:color w:val="FF0000"/>
        </w:rPr>
        <w:t xml:space="preserve"> .</w:t>
      </w:r>
      <w:r>
        <w:rPr>
          <w:rFonts w:eastAsiaTheme="minorEastAsia"/>
          <w:color w:val="FF0000"/>
        </w:rPr>
        <w:br/>
        <w:t xml:space="preserve">    Web: </w:t>
      </w:r>
      <w:hyperlink r:id="rId10" w:history="1">
        <w:r>
          <w:rPr>
            <w:rFonts w:eastAsiaTheme="minorEastAsia"/>
            <w:color w:val="802020"/>
            <w:u w:val="single"/>
          </w:rPr>
          <w:t>www.nilesfence.com.</w:t>
        </w:r>
      </w:hyperlink>
      <w:r>
        <w:rPr>
          <w:rFonts w:eastAsiaTheme="minorEastAsia"/>
          <w:color w:val="FF0000"/>
        </w:rPr>
        <w:br/>
        <w:t xml:space="preserve"> Niles Fence &amp; Security, LLC manufactures and distributes the SECUREX line of expanded metal mesh fence systems.</w:t>
      </w:r>
      <w:r w:rsidR="00196A7A">
        <w:rPr>
          <w:rFonts w:eastAsiaTheme="minorEastAsia"/>
          <w:color w:val="FF0000"/>
        </w:rPr>
        <w:t xml:space="preserve"> </w:t>
      </w:r>
      <w:r>
        <w:rPr>
          <w:rFonts w:eastAsiaTheme="minorEastAsia"/>
          <w:color w:val="FF0000"/>
        </w:rPr>
        <w:t xml:space="preserve">Our comprehensive list of expanded metal fence systems </w:t>
      </w:r>
      <w:r w:rsidR="00181521">
        <w:rPr>
          <w:rFonts w:eastAsiaTheme="minorEastAsia"/>
          <w:color w:val="FF0000"/>
        </w:rPr>
        <w:t xml:space="preserve">and architectural expanded metal </w:t>
      </w:r>
      <w:r>
        <w:rPr>
          <w:rFonts w:eastAsiaTheme="minorEastAsia"/>
          <w:color w:val="FF0000"/>
        </w:rPr>
        <w:t xml:space="preserve">for industry </w:t>
      </w:r>
      <w:r w:rsidR="00181521">
        <w:rPr>
          <w:rFonts w:eastAsiaTheme="minorEastAsia"/>
          <w:color w:val="FF0000"/>
        </w:rPr>
        <w:t>has a</w:t>
      </w:r>
      <w:r>
        <w:rPr>
          <w:rFonts w:eastAsiaTheme="minorEastAsia"/>
          <w:color w:val="FF0000"/>
        </w:rPr>
        <w:t xml:space="preserve"> range of applications</w:t>
      </w:r>
      <w:r w:rsidR="005A49A6">
        <w:rPr>
          <w:rFonts w:eastAsiaTheme="minorEastAsia"/>
          <w:color w:val="FF0000"/>
        </w:rPr>
        <w:t>. A division of</w:t>
      </w:r>
      <w:r w:rsidR="00181521">
        <w:rPr>
          <w:rFonts w:eastAsiaTheme="minorEastAsia"/>
          <w:color w:val="FF0000"/>
        </w:rPr>
        <w:t xml:space="preserve"> Niles Expanded Metals and Plastics, all SECUREX expanded metal panels can be customized for use as building cladding, railings, fencing and decorative metal accents.  </w:t>
      </w:r>
    </w:p>
    <w:p w:rsidR="00EC39CD" w:rsidRDefault="007A679C" w:rsidP="001C6687">
      <w:pPr>
        <w:pStyle w:val="ARCATPart"/>
        <w:numPr>
          <w:ilvl w:val="0"/>
          <w:numId w:val="1"/>
        </w:numPr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GENERAL</w:t>
      </w:r>
    </w:p>
    <w:p w:rsidR="002D2040" w:rsidRDefault="007A679C" w:rsidP="001C6687">
      <w:pPr>
        <w:pStyle w:val="ARCATArticle"/>
        <w:numPr>
          <w:ilvl w:val="1"/>
          <w:numId w:val="1"/>
        </w:numPr>
        <w:ind w:left="576" w:hanging="576"/>
        <w:rPr>
          <w:rFonts w:eastAsiaTheme="minorEastAsia"/>
          <w:sz w:val="20"/>
        </w:rPr>
      </w:pPr>
      <w:r w:rsidRPr="002D2040">
        <w:rPr>
          <w:rFonts w:eastAsiaTheme="minorEastAsia"/>
          <w:sz w:val="20"/>
        </w:rPr>
        <w:tab/>
      </w:r>
      <w:r w:rsidR="002D2040" w:rsidRPr="002D2040">
        <w:rPr>
          <w:rFonts w:eastAsiaTheme="minorEastAsia"/>
          <w:sz w:val="20"/>
        </w:rPr>
        <w:t>SCOPE OF WORK</w:t>
      </w:r>
    </w:p>
    <w:p w:rsidR="002D2040" w:rsidRDefault="002D2040" w:rsidP="001C6687">
      <w:pPr>
        <w:pStyle w:val="ARCATArticle"/>
        <w:ind w:left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234C49">
        <w:rPr>
          <w:rFonts w:eastAsiaTheme="minorEastAsia"/>
          <w:sz w:val="20"/>
        </w:rPr>
        <w:t>Supply expanded metal panels manufactured from carbon steel, aluminum and other metals for use as exterior building cladding, decorative architectural features or interior wall coverings and dividers.</w:t>
      </w:r>
    </w:p>
    <w:p w:rsidR="001C6687" w:rsidRPr="002D2040" w:rsidRDefault="001C6687" w:rsidP="001C6687">
      <w:pPr>
        <w:pStyle w:val="ARCATArticle"/>
        <w:ind w:left="576"/>
        <w:rPr>
          <w:rFonts w:eastAsiaTheme="minorEastAsia"/>
          <w:sz w:val="20"/>
        </w:rPr>
      </w:pPr>
    </w:p>
    <w:p w:rsidR="002D2040" w:rsidRDefault="002D2040" w:rsidP="001C6687">
      <w:pPr>
        <w:pStyle w:val="ARCATArticle"/>
        <w:numPr>
          <w:ilvl w:val="1"/>
          <w:numId w:val="1"/>
        </w:numPr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 xml:space="preserve">   SYSTEM DESCRIPTION</w:t>
      </w:r>
    </w:p>
    <w:p w:rsidR="001C6687" w:rsidRDefault="002D2040" w:rsidP="001C6687">
      <w:pPr>
        <w:pStyle w:val="ARCATArticle"/>
        <w:ind w:left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>As manufact</w:t>
      </w:r>
      <w:r w:rsidR="00234C49">
        <w:rPr>
          <w:rFonts w:eastAsiaTheme="minorEastAsia"/>
          <w:sz w:val="20"/>
        </w:rPr>
        <w:t>ured b</w:t>
      </w:r>
      <w:r w:rsidR="005A49A6">
        <w:rPr>
          <w:rFonts w:eastAsiaTheme="minorEastAsia"/>
          <w:sz w:val="20"/>
        </w:rPr>
        <w:t>y Niles Fence and Security</w:t>
      </w:r>
      <w:r>
        <w:rPr>
          <w:rFonts w:eastAsiaTheme="minorEastAsia"/>
          <w:sz w:val="20"/>
        </w:rPr>
        <w:t xml:space="preserve">, the system will include </w:t>
      </w:r>
      <w:r w:rsidR="00234C49">
        <w:rPr>
          <w:rFonts w:eastAsiaTheme="minorEastAsia"/>
          <w:sz w:val="20"/>
        </w:rPr>
        <w:t xml:space="preserve">expanded metal mesh panels. </w:t>
      </w:r>
    </w:p>
    <w:p w:rsidR="00234C49" w:rsidRPr="001C6687" w:rsidRDefault="00234C49" w:rsidP="001C6687">
      <w:pPr>
        <w:pStyle w:val="ARCATArticle"/>
        <w:ind w:left="576"/>
        <w:rPr>
          <w:rFonts w:eastAsiaTheme="minorEastAsia"/>
          <w:sz w:val="20"/>
        </w:rPr>
      </w:pPr>
    </w:p>
    <w:p w:rsidR="001C6687" w:rsidRDefault="001C6687" w:rsidP="001C6687">
      <w:pPr>
        <w:pStyle w:val="ARCATArticle"/>
        <w:numPr>
          <w:ilvl w:val="1"/>
          <w:numId w:val="1"/>
        </w:numPr>
        <w:ind w:left="576" w:hanging="576"/>
        <w:rPr>
          <w:rFonts w:eastAsiaTheme="minorEastAsia"/>
          <w:sz w:val="20"/>
        </w:rPr>
      </w:pPr>
      <w:r w:rsidRPr="002D2040">
        <w:rPr>
          <w:rFonts w:eastAsiaTheme="minorEastAsia"/>
          <w:sz w:val="20"/>
        </w:rPr>
        <w:tab/>
      </w:r>
      <w:r>
        <w:rPr>
          <w:rFonts w:eastAsiaTheme="minorEastAsia"/>
          <w:sz w:val="20"/>
        </w:rPr>
        <w:tab/>
        <w:t>QUALITY ASSURANCE</w:t>
      </w:r>
    </w:p>
    <w:p w:rsidR="001C6687" w:rsidRDefault="001C6687" w:rsidP="001C6687">
      <w:pPr>
        <w:pStyle w:val="ARCATParagraph"/>
        <w:numPr>
          <w:ilvl w:val="2"/>
          <w:numId w:val="1"/>
        </w:numPr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Manufactur</w:t>
      </w:r>
      <w:r w:rsidR="00234C49">
        <w:rPr>
          <w:rFonts w:eastAsiaTheme="minorEastAsia"/>
          <w:sz w:val="20"/>
        </w:rPr>
        <w:t>er Qualifications: Minimum of 10</w:t>
      </w:r>
      <w:r>
        <w:rPr>
          <w:rFonts w:eastAsiaTheme="minorEastAsia"/>
          <w:sz w:val="20"/>
        </w:rPr>
        <w:t xml:space="preserve"> years experience in the manuf</w:t>
      </w:r>
      <w:r w:rsidR="00234C49">
        <w:rPr>
          <w:rFonts w:eastAsiaTheme="minorEastAsia"/>
          <w:sz w:val="20"/>
        </w:rPr>
        <w:t>acture of expanded metal</w:t>
      </w:r>
      <w:r>
        <w:rPr>
          <w:rFonts w:eastAsiaTheme="minorEastAsia"/>
          <w:sz w:val="20"/>
        </w:rPr>
        <w:t>.</w:t>
      </w:r>
    </w:p>
    <w:p w:rsidR="001913A2" w:rsidRPr="001913A2" w:rsidRDefault="001913A2" w:rsidP="001913A2">
      <w:pPr>
        <w:pStyle w:val="ARCATParagraph"/>
        <w:ind w:left="1152"/>
        <w:rPr>
          <w:rFonts w:eastAsiaTheme="minorEastAsia"/>
          <w:sz w:val="20"/>
        </w:rPr>
      </w:pPr>
    </w:p>
    <w:p w:rsidR="00EC39CD" w:rsidRDefault="007A679C" w:rsidP="001C6687">
      <w:pPr>
        <w:pStyle w:val="ARCATArticle"/>
        <w:numPr>
          <w:ilvl w:val="1"/>
          <w:numId w:val="1"/>
        </w:numPr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RELATED SECTIONS</w:t>
      </w:r>
    </w:p>
    <w:p w:rsidR="00EC39CD" w:rsidRDefault="007A679C" w:rsidP="001C6687">
      <w:pPr>
        <w:pStyle w:val="ARCATnote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>** N</w:t>
      </w:r>
      <w:r w:rsidR="00181521">
        <w:rPr>
          <w:rFonts w:eastAsiaTheme="minorEastAsia"/>
          <w:color w:val="FF0000"/>
        </w:rPr>
        <w:t xml:space="preserve">OTE TO SPECIFIER ** </w:t>
      </w:r>
      <w:r w:rsidR="00D0536C">
        <w:rPr>
          <w:rFonts w:eastAsiaTheme="minorEastAsia"/>
          <w:color w:val="FF0000"/>
        </w:rPr>
        <w:t xml:space="preserve">Delete </w:t>
      </w:r>
      <w:r>
        <w:rPr>
          <w:rFonts w:eastAsiaTheme="minorEastAsia"/>
          <w:color w:val="FF0000"/>
        </w:rPr>
        <w:t>sections below not relevant to this project; add others as required.</w:t>
      </w:r>
    </w:p>
    <w:p w:rsidR="00EC39CD" w:rsidRPr="00181521" w:rsidRDefault="00234C49" w:rsidP="00234C49">
      <w:pPr>
        <w:pStyle w:val="ARCATParagraph"/>
        <w:numPr>
          <w:ilvl w:val="2"/>
          <w:numId w:val="1"/>
        </w:numPr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05 50 00 – Metal Fabrications</w:t>
      </w:r>
    </w:p>
    <w:p w:rsidR="001C6687" w:rsidRDefault="001C6687" w:rsidP="001C6687">
      <w:pPr>
        <w:pStyle w:val="ARCATParagraph"/>
        <w:ind w:left="1152"/>
        <w:rPr>
          <w:rFonts w:eastAsiaTheme="minorEastAsia"/>
          <w:sz w:val="20"/>
        </w:rPr>
      </w:pPr>
    </w:p>
    <w:p w:rsidR="004F12EB" w:rsidRPr="00234C49" w:rsidRDefault="007A679C" w:rsidP="00234C49">
      <w:pPr>
        <w:pStyle w:val="ARCATArticle"/>
        <w:numPr>
          <w:ilvl w:val="1"/>
          <w:numId w:val="1"/>
        </w:numPr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REFERENCES</w:t>
      </w:r>
    </w:p>
    <w:p w:rsidR="00B26EA7" w:rsidRDefault="004F12EB" w:rsidP="000B176A">
      <w:pPr>
        <w:pStyle w:val="ARCATParagraph"/>
        <w:numPr>
          <w:ilvl w:val="2"/>
          <w:numId w:val="1"/>
        </w:numPr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B26EA7">
        <w:rPr>
          <w:rFonts w:eastAsiaTheme="minorEastAsia"/>
          <w:sz w:val="20"/>
        </w:rPr>
        <w:t>ASTM F 1267 – Standard Specification for Metal, Expanded Steel.</w:t>
      </w:r>
    </w:p>
    <w:p w:rsidR="00B26EA7" w:rsidRPr="00D24274" w:rsidRDefault="00D24274" w:rsidP="00D24274">
      <w:pPr>
        <w:pStyle w:val="ARCATParagraph"/>
        <w:numPr>
          <w:ilvl w:val="2"/>
          <w:numId w:val="1"/>
        </w:numPr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ASTM B 209 – Standard Specification for Aluminum and Aluminum-Alloy Sheet and Plate.</w:t>
      </w:r>
    </w:p>
    <w:p w:rsidR="00EC39CD" w:rsidRDefault="00D24274" w:rsidP="004F12EB">
      <w:pPr>
        <w:pStyle w:val="ARCATParagraph"/>
        <w:numPr>
          <w:ilvl w:val="2"/>
          <w:numId w:val="1"/>
        </w:numPr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ASTM E 84</w:t>
      </w:r>
      <w:r w:rsidR="00B26EA7">
        <w:rPr>
          <w:rFonts w:eastAsiaTheme="minorEastAsia"/>
          <w:sz w:val="20"/>
        </w:rPr>
        <w:t xml:space="preserve"> </w:t>
      </w:r>
      <w:r w:rsidR="009055DC">
        <w:rPr>
          <w:rFonts w:eastAsiaTheme="minorEastAsia"/>
          <w:sz w:val="20"/>
        </w:rPr>
        <w:t xml:space="preserve">- </w:t>
      </w:r>
      <w:r w:rsidR="00B26EA7">
        <w:rPr>
          <w:rFonts w:eastAsiaTheme="minorEastAsia"/>
          <w:sz w:val="20"/>
        </w:rPr>
        <w:t xml:space="preserve">Standard </w:t>
      </w:r>
      <w:r>
        <w:rPr>
          <w:rFonts w:eastAsiaTheme="minorEastAsia"/>
          <w:sz w:val="20"/>
        </w:rPr>
        <w:t xml:space="preserve">Test Method for Surface Burning Characteristics of Building Materials. </w:t>
      </w:r>
    </w:p>
    <w:p w:rsidR="00DC5F40" w:rsidRPr="004F12EB" w:rsidRDefault="00DC5F40" w:rsidP="00DC5F40">
      <w:pPr>
        <w:pStyle w:val="ARCATParagraph"/>
        <w:ind w:left="1152"/>
        <w:rPr>
          <w:rFonts w:eastAsiaTheme="minorEastAsia"/>
          <w:sz w:val="20"/>
        </w:rPr>
      </w:pPr>
    </w:p>
    <w:p w:rsidR="00DC5F40" w:rsidRPr="00DC5F40" w:rsidRDefault="00DC5F40" w:rsidP="00DC5F40">
      <w:pPr>
        <w:pStyle w:val="ARCATArticle"/>
        <w:numPr>
          <w:ilvl w:val="1"/>
          <w:numId w:val="1"/>
        </w:numPr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LEED BUILDING GENERAL REQUIREMENTS AND PERFORMANCE CRITERIA</w:t>
      </w:r>
    </w:p>
    <w:p w:rsidR="00DC5F40" w:rsidRPr="00D0536C" w:rsidRDefault="005A49A6" w:rsidP="00D0536C">
      <w:pPr>
        <w:pStyle w:val="ARCATnote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** NOTE TO SPECIFIER ** </w:t>
      </w:r>
      <w:r w:rsidR="00DC5F40">
        <w:rPr>
          <w:rFonts w:eastAsiaTheme="minorEastAsia"/>
          <w:color w:val="FF0000"/>
        </w:rPr>
        <w:t xml:space="preserve">Delete any LEED information that does not apply. </w:t>
      </w:r>
    </w:p>
    <w:p w:rsidR="00DC5F40" w:rsidRDefault="00DC5F40" w:rsidP="00DC5F40">
      <w:pPr>
        <w:pStyle w:val="ARCATParagraph"/>
        <w:numPr>
          <w:ilvl w:val="2"/>
          <w:numId w:val="1"/>
        </w:numPr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LEED Requirements: </w:t>
      </w:r>
    </w:p>
    <w:p w:rsidR="00DC5F40" w:rsidRDefault="00DC5F40" w:rsidP="00DC5F40">
      <w:pPr>
        <w:pStyle w:val="ARCATParagraph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>
        <w:rPr>
          <w:rFonts w:eastAsiaTheme="minorEastAsia"/>
          <w:sz w:val="20"/>
        </w:rPr>
        <w:tab/>
        <w:t xml:space="preserve">1. </w:t>
      </w:r>
      <w:r>
        <w:rPr>
          <w:rFonts w:eastAsiaTheme="minorEastAsia"/>
          <w:sz w:val="20"/>
        </w:rPr>
        <w:tab/>
        <w:t>MR Credits 2.1 and 2.2 – Construction Waste Management</w:t>
      </w:r>
    </w:p>
    <w:p w:rsidR="00DC5F40" w:rsidRDefault="00DC5F40" w:rsidP="00DC5F40">
      <w:pPr>
        <w:pStyle w:val="ARCATParagraph"/>
        <w:ind w:left="1152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2.</w:t>
      </w:r>
      <w:r>
        <w:rPr>
          <w:rFonts w:eastAsiaTheme="minorEastAsia"/>
          <w:sz w:val="20"/>
        </w:rPr>
        <w:tab/>
        <w:t>MR Credits 4.1 and 4.2 – Recycled Content</w:t>
      </w:r>
    </w:p>
    <w:p w:rsidR="00DC5F40" w:rsidRDefault="00DC5F40" w:rsidP="00DC5F40">
      <w:pPr>
        <w:pStyle w:val="ARCATParagraph"/>
        <w:ind w:left="1152"/>
        <w:rPr>
          <w:rFonts w:eastAsiaTheme="minorEastAsia"/>
          <w:sz w:val="20"/>
        </w:rPr>
      </w:pPr>
      <w:r>
        <w:rPr>
          <w:rFonts w:eastAsiaTheme="minorEastAsia"/>
          <w:sz w:val="20"/>
        </w:rPr>
        <w:t>3.</w:t>
      </w:r>
      <w:r>
        <w:rPr>
          <w:rFonts w:eastAsiaTheme="minorEastAsia"/>
          <w:sz w:val="20"/>
        </w:rPr>
        <w:tab/>
        <w:t>MR Credits 5.1 and 5.2 – Regional Materials</w:t>
      </w:r>
    </w:p>
    <w:p w:rsidR="00DC5F40" w:rsidRDefault="00DC5F40" w:rsidP="00DC5F40">
      <w:pPr>
        <w:pStyle w:val="ARCATParagraph"/>
        <w:ind w:left="1152"/>
        <w:rPr>
          <w:rFonts w:eastAsiaTheme="minorEastAsia"/>
          <w:sz w:val="20"/>
        </w:rPr>
      </w:pPr>
      <w:r>
        <w:rPr>
          <w:rFonts w:eastAsiaTheme="minorEastAsia"/>
          <w:sz w:val="20"/>
        </w:rPr>
        <w:lastRenderedPageBreak/>
        <w:t>4.</w:t>
      </w:r>
      <w:r>
        <w:rPr>
          <w:rFonts w:eastAsiaTheme="minorEastAsia"/>
          <w:sz w:val="20"/>
        </w:rPr>
        <w:tab/>
        <w:t>Innovation in Design Credit 1.1</w:t>
      </w:r>
    </w:p>
    <w:p w:rsidR="00DC5F40" w:rsidRDefault="00DC5F40" w:rsidP="00DC5F40">
      <w:pPr>
        <w:pStyle w:val="ARCATParagraph"/>
        <w:ind w:left="1152"/>
        <w:rPr>
          <w:rFonts w:eastAsiaTheme="minorEastAsia"/>
          <w:sz w:val="20"/>
        </w:rPr>
      </w:pPr>
      <w:r>
        <w:rPr>
          <w:rFonts w:eastAsiaTheme="minorEastAsia"/>
          <w:sz w:val="20"/>
        </w:rPr>
        <w:t>5.</w:t>
      </w:r>
      <w:r>
        <w:rPr>
          <w:rFonts w:eastAsiaTheme="minorEastAsia"/>
          <w:sz w:val="20"/>
        </w:rPr>
        <w:tab/>
        <w:t>EA Credit 1 – Optimized Energy Performance</w:t>
      </w:r>
    </w:p>
    <w:p w:rsidR="00DC5F40" w:rsidRDefault="00DC5F40" w:rsidP="00DC5F40">
      <w:pPr>
        <w:pStyle w:val="ARCATParagraph"/>
        <w:ind w:left="1152"/>
        <w:rPr>
          <w:rFonts w:eastAsiaTheme="minorEastAsia"/>
          <w:sz w:val="20"/>
        </w:rPr>
      </w:pPr>
      <w:r>
        <w:rPr>
          <w:rFonts w:eastAsiaTheme="minorEastAsia"/>
          <w:sz w:val="20"/>
        </w:rPr>
        <w:t>6.</w:t>
      </w:r>
      <w:r>
        <w:rPr>
          <w:rFonts w:eastAsiaTheme="minorEastAsia"/>
          <w:sz w:val="20"/>
        </w:rPr>
        <w:tab/>
        <w:t>EQ Credit 4.1 – Low Emitting Materials</w:t>
      </w:r>
    </w:p>
    <w:p w:rsidR="00DC5F40" w:rsidRDefault="00DC5F40" w:rsidP="00DC5F40">
      <w:pPr>
        <w:pStyle w:val="ARCATParagraph"/>
        <w:ind w:left="1152"/>
        <w:rPr>
          <w:rFonts w:eastAsiaTheme="minorEastAsia"/>
          <w:sz w:val="20"/>
        </w:rPr>
      </w:pPr>
      <w:r>
        <w:rPr>
          <w:rFonts w:eastAsiaTheme="minorEastAsia"/>
          <w:sz w:val="20"/>
        </w:rPr>
        <w:t>7.</w:t>
      </w:r>
      <w:r>
        <w:rPr>
          <w:rFonts w:eastAsiaTheme="minorEastAsia"/>
          <w:sz w:val="20"/>
        </w:rPr>
        <w:tab/>
        <w:t>EQ Credit 8.1 – 75 Percent Daylight and Views</w:t>
      </w:r>
    </w:p>
    <w:p w:rsidR="00DC5F40" w:rsidRDefault="00DC5F40" w:rsidP="00DC5F40">
      <w:pPr>
        <w:pStyle w:val="ARCATParagraph"/>
        <w:ind w:left="1152"/>
        <w:rPr>
          <w:rFonts w:eastAsiaTheme="minorEastAsia"/>
          <w:sz w:val="20"/>
        </w:rPr>
      </w:pPr>
      <w:r>
        <w:rPr>
          <w:rFonts w:eastAsiaTheme="minorEastAsia"/>
          <w:sz w:val="20"/>
        </w:rPr>
        <w:t>8.</w:t>
      </w:r>
      <w:r>
        <w:rPr>
          <w:rFonts w:eastAsiaTheme="minorEastAsia"/>
          <w:sz w:val="20"/>
        </w:rPr>
        <w:tab/>
        <w:t>EQ Credit 8.2 – 90 Percent Daylight and Views</w:t>
      </w:r>
    </w:p>
    <w:p w:rsidR="00EC39CD" w:rsidRPr="00B26EA7" w:rsidRDefault="007A679C" w:rsidP="0071082C">
      <w:pPr>
        <w:pStyle w:val="ARCATParagraph"/>
        <w:ind w:left="576"/>
        <w:rPr>
          <w:rFonts w:eastAsiaTheme="minorEastAsia"/>
          <w:sz w:val="20"/>
        </w:rPr>
      </w:pPr>
      <w:r w:rsidRPr="00B26EA7">
        <w:rPr>
          <w:rFonts w:eastAsiaTheme="minorEastAsia"/>
          <w:sz w:val="20"/>
        </w:rPr>
        <w:tab/>
      </w:r>
    </w:p>
    <w:p w:rsidR="00EC39CD" w:rsidRPr="0071082C" w:rsidRDefault="007A679C" w:rsidP="0071082C">
      <w:pPr>
        <w:pStyle w:val="ARCATArticle"/>
        <w:numPr>
          <w:ilvl w:val="1"/>
          <w:numId w:val="1"/>
        </w:numPr>
        <w:ind w:left="576" w:hanging="576"/>
        <w:rPr>
          <w:rFonts w:eastAsiaTheme="minorEastAsia"/>
          <w:sz w:val="20"/>
        </w:rPr>
      </w:pPr>
      <w:r w:rsidRPr="00B26EA7">
        <w:rPr>
          <w:rFonts w:eastAsiaTheme="minorEastAsia"/>
          <w:sz w:val="20"/>
        </w:rPr>
        <w:tab/>
        <w:t>SUBMITTALS</w:t>
      </w:r>
    </w:p>
    <w:p w:rsidR="00D0536C" w:rsidRPr="00A81B05" w:rsidRDefault="005A49A6" w:rsidP="00D0536C">
      <w:pPr>
        <w:pStyle w:val="ARCATnote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** NOTE TO SPECIFIER ** </w:t>
      </w:r>
      <w:r w:rsidR="00D0536C">
        <w:rPr>
          <w:rFonts w:eastAsiaTheme="minorEastAsia"/>
          <w:color w:val="FF0000"/>
        </w:rPr>
        <w:t xml:space="preserve">Delete any information that does not apply. </w:t>
      </w:r>
    </w:p>
    <w:p w:rsidR="00DC5F40" w:rsidRPr="000D237E" w:rsidRDefault="007A679C" w:rsidP="00DC5F40">
      <w:pPr>
        <w:pStyle w:val="ARCATParagraph"/>
        <w:numPr>
          <w:ilvl w:val="2"/>
          <w:numId w:val="1"/>
        </w:numPr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Pr="000D237E">
        <w:rPr>
          <w:rFonts w:eastAsiaTheme="minorEastAsia"/>
          <w:sz w:val="20"/>
        </w:rPr>
        <w:t xml:space="preserve">Product Data:  Manufacturer's </w:t>
      </w:r>
      <w:r w:rsidR="0071082C" w:rsidRPr="000D237E">
        <w:rPr>
          <w:rFonts w:eastAsiaTheme="minorEastAsia"/>
          <w:sz w:val="20"/>
        </w:rPr>
        <w:t xml:space="preserve">product </w:t>
      </w:r>
      <w:r w:rsidRPr="000D237E">
        <w:rPr>
          <w:rFonts w:eastAsiaTheme="minorEastAsia"/>
          <w:sz w:val="20"/>
        </w:rPr>
        <w:t>data sheets on each product to be used,</w:t>
      </w:r>
      <w:r w:rsidR="0071082C" w:rsidRPr="000D237E">
        <w:rPr>
          <w:rFonts w:eastAsiaTheme="minorEastAsia"/>
          <w:sz w:val="20"/>
        </w:rPr>
        <w:t xml:space="preserve"> including details and drawings. </w:t>
      </w:r>
    </w:p>
    <w:p w:rsidR="00EC39CD" w:rsidRPr="000D237E" w:rsidRDefault="007A679C" w:rsidP="0071082C">
      <w:pPr>
        <w:pStyle w:val="ARCATParagraph"/>
        <w:numPr>
          <w:ilvl w:val="2"/>
          <w:numId w:val="1"/>
        </w:numPr>
        <w:ind w:left="1152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 xml:space="preserve">Shop Drawings: Provide </w:t>
      </w:r>
      <w:r w:rsidR="00D0536C" w:rsidRPr="000D237E">
        <w:rPr>
          <w:rFonts w:eastAsiaTheme="minorEastAsia"/>
          <w:sz w:val="20"/>
        </w:rPr>
        <w:t>plan, frame</w:t>
      </w:r>
      <w:r w:rsidR="0071082C" w:rsidRPr="000D237E">
        <w:rPr>
          <w:rFonts w:eastAsiaTheme="minorEastAsia"/>
          <w:sz w:val="20"/>
        </w:rPr>
        <w:t xml:space="preserve"> spacing and sizing, location of </w:t>
      </w:r>
      <w:r w:rsidR="00D0536C" w:rsidRPr="000D237E">
        <w:rPr>
          <w:rFonts w:eastAsiaTheme="minorEastAsia"/>
          <w:sz w:val="20"/>
        </w:rPr>
        <w:t>panels, attachment methods</w:t>
      </w:r>
      <w:r w:rsidR="0071082C" w:rsidRPr="000D237E">
        <w:rPr>
          <w:rFonts w:eastAsiaTheme="minorEastAsia"/>
          <w:sz w:val="20"/>
        </w:rPr>
        <w:t xml:space="preserve"> and material finish </w:t>
      </w:r>
      <w:r w:rsidRPr="000D237E">
        <w:rPr>
          <w:rFonts w:eastAsiaTheme="minorEastAsia"/>
          <w:sz w:val="20"/>
        </w:rPr>
        <w:t>as necessary to depict actual products specified, proper design considerations</w:t>
      </w:r>
      <w:r w:rsidR="0071082C" w:rsidRPr="000D237E">
        <w:rPr>
          <w:rFonts w:eastAsiaTheme="minorEastAsia"/>
          <w:sz w:val="20"/>
        </w:rPr>
        <w:t xml:space="preserve">, and installation procedures. </w:t>
      </w:r>
    </w:p>
    <w:p w:rsidR="00EC39CD" w:rsidRPr="000D237E" w:rsidRDefault="00EC39CD" w:rsidP="0071082C">
      <w:pPr>
        <w:pStyle w:val="ARCATParagraph"/>
        <w:ind w:left="1152"/>
        <w:rPr>
          <w:rFonts w:eastAsiaTheme="minorEastAsia"/>
          <w:sz w:val="20"/>
        </w:rPr>
      </w:pPr>
    </w:p>
    <w:p w:rsidR="00EC39CD" w:rsidRPr="000D237E" w:rsidRDefault="007A679C" w:rsidP="001C6687">
      <w:pPr>
        <w:pStyle w:val="ARCATArticle"/>
        <w:numPr>
          <w:ilvl w:val="1"/>
          <w:numId w:val="1"/>
        </w:numPr>
        <w:ind w:left="576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DELIVERY, STORAGE, AND HANDLING</w:t>
      </w:r>
    </w:p>
    <w:p w:rsidR="00EC39CD" w:rsidRPr="000D237E" w:rsidRDefault="007A679C" w:rsidP="001C6687">
      <w:pPr>
        <w:pStyle w:val="ARCATParagraph"/>
        <w:numPr>
          <w:ilvl w:val="2"/>
          <w:numId w:val="1"/>
        </w:numPr>
        <w:ind w:left="1152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</w:r>
      <w:r w:rsidR="00F81A36" w:rsidRPr="000D237E">
        <w:rPr>
          <w:rFonts w:eastAsiaTheme="minorEastAsia"/>
          <w:sz w:val="20"/>
        </w:rPr>
        <w:t>Materials shall be stored in</w:t>
      </w:r>
      <w:r w:rsidR="002D2040" w:rsidRPr="000D237E">
        <w:rPr>
          <w:rFonts w:eastAsiaTheme="minorEastAsia"/>
          <w:sz w:val="20"/>
        </w:rPr>
        <w:t xml:space="preserve"> such a manner to ensure proper ventilation and drainage, and to protect against damage, weather, vandalism and theft.</w:t>
      </w:r>
    </w:p>
    <w:p w:rsidR="00EC39CD" w:rsidRPr="000D237E" w:rsidRDefault="00EC39CD" w:rsidP="006A7186">
      <w:pPr>
        <w:pStyle w:val="ARCATArticle"/>
        <w:ind w:left="576"/>
        <w:rPr>
          <w:rFonts w:eastAsiaTheme="minorEastAsia"/>
          <w:sz w:val="20"/>
        </w:rPr>
      </w:pPr>
    </w:p>
    <w:p w:rsidR="00EC39CD" w:rsidRPr="000D237E" w:rsidRDefault="007A679C" w:rsidP="001C6687">
      <w:pPr>
        <w:pStyle w:val="ARCATPart"/>
        <w:numPr>
          <w:ilvl w:val="0"/>
          <w:numId w:val="1"/>
        </w:numPr>
        <w:ind w:left="576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 xml:space="preserve">  PRODUCTS</w:t>
      </w:r>
    </w:p>
    <w:p w:rsidR="00EC39CD" w:rsidRPr="000D237E" w:rsidRDefault="007A679C" w:rsidP="001C6687">
      <w:pPr>
        <w:pStyle w:val="ARCATArticle"/>
        <w:numPr>
          <w:ilvl w:val="1"/>
          <w:numId w:val="1"/>
        </w:numPr>
        <w:ind w:left="576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MANUFACTURERS</w:t>
      </w:r>
    </w:p>
    <w:p w:rsidR="00EC39CD" w:rsidRPr="000D237E" w:rsidRDefault="007A679C" w:rsidP="001C6687">
      <w:pPr>
        <w:pStyle w:val="ARCATParagraph"/>
        <w:numPr>
          <w:ilvl w:val="2"/>
          <w:numId w:val="1"/>
        </w:numPr>
        <w:ind w:left="1152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</w:r>
      <w:r w:rsidR="00032567" w:rsidRPr="000D237E">
        <w:rPr>
          <w:rFonts w:eastAsiaTheme="minorEastAsia"/>
          <w:sz w:val="20"/>
        </w:rPr>
        <w:t xml:space="preserve">The </w:t>
      </w:r>
      <w:r w:rsidR="00D0536C" w:rsidRPr="000D237E">
        <w:rPr>
          <w:rFonts w:eastAsiaTheme="minorEastAsia"/>
          <w:sz w:val="20"/>
        </w:rPr>
        <w:t>expanded metal mesh panels shall conform to those manufactured by: Ni</w:t>
      </w:r>
      <w:r w:rsidR="009B41C8" w:rsidRPr="000D237E">
        <w:rPr>
          <w:rFonts w:eastAsiaTheme="minorEastAsia"/>
          <w:sz w:val="20"/>
        </w:rPr>
        <w:t>les Fence and Security</w:t>
      </w:r>
      <w:r w:rsidR="00D0536C" w:rsidRPr="000D237E">
        <w:rPr>
          <w:rFonts w:eastAsiaTheme="minorEastAsia"/>
          <w:sz w:val="20"/>
        </w:rPr>
        <w:t xml:space="preserve">, </w:t>
      </w:r>
      <w:r w:rsidRPr="000D237E">
        <w:rPr>
          <w:rFonts w:eastAsiaTheme="minorEastAsia"/>
          <w:sz w:val="20"/>
        </w:rPr>
        <w:t>310 N. Pleasant Ave; Niles, OH 44446; Toll Free Tel: 800-321-</w:t>
      </w:r>
      <w:r w:rsidR="006A7186" w:rsidRPr="000D237E">
        <w:rPr>
          <w:rFonts w:eastAsiaTheme="minorEastAsia"/>
          <w:sz w:val="20"/>
        </w:rPr>
        <w:t xml:space="preserve">7464; Facsimile 330-299-0329; or </w:t>
      </w:r>
      <w:hyperlink r:id="rId11" w:history="1">
        <w:r w:rsidR="006A7186" w:rsidRPr="000D237E">
          <w:rPr>
            <w:rStyle w:val="Hyperlink"/>
            <w:rFonts w:eastAsiaTheme="minorEastAsia"/>
            <w:sz w:val="20"/>
          </w:rPr>
          <w:t>info@nilesfence.com</w:t>
        </w:r>
      </w:hyperlink>
      <w:r w:rsidR="006A7186" w:rsidRPr="000D237E">
        <w:rPr>
          <w:rFonts w:eastAsiaTheme="minorEastAsia"/>
          <w:sz w:val="20"/>
        </w:rPr>
        <w:t xml:space="preserve">; </w:t>
      </w:r>
      <w:r w:rsidR="00923C5F" w:rsidRPr="000D237E">
        <w:rPr>
          <w:rFonts w:eastAsiaTheme="minorEastAsia"/>
          <w:sz w:val="20"/>
        </w:rPr>
        <w:t>w</w:t>
      </w:r>
      <w:r w:rsidRPr="000D237E">
        <w:rPr>
          <w:rFonts w:eastAsiaTheme="minorEastAsia"/>
          <w:sz w:val="20"/>
        </w:rPr>
        <w:t xml:space="preserve">eb: </w:t>
      </w:r>
      <w:hyperlink r:id="rId12" w:history="1">
        <w:r w:rsidRPr="000D237E">
          <w:rPr>
            <w:rFonts w:eastAsiaTheme="minorEastAsia"/>
            <w:color w:val="802020"/>
            <w:sz w:val="20"/>
            <w:u w:val="single"/>
          </w:rPr>
          <w:t>www.nilesfence.com</w:t>
        </w:r>
      </w:hyperlink>
      <w:r w:rsidRPr="000D237E">
        <w:rPr>
          <w:rFonts w:eastAsiaTheme="minorEastAsia"/>
          <w:sz w:val="20"/>
        </w:rPr>
        <w:t xml:space="preserve"> </w:t>
      </w:r>
    </w:p>
    <w:p w:rsidR="00EC39CD" w:rsidRPr="000D237E" w:rsidRDefault="00EC39CD" w:rsidP="006A7186">
      <w:pPr>
        <w:pStyle w:val="ARCATParagraph"/>
        <w:ind w:left="1152"/>
        <w:rPr>
          <w:rFonts w:eastAsiaTheme="minorEastAsia"/>
          <w:sz w:val="20"/>
        </w:rPr>
      </w:pPr>
    </w:p>
    <w:p w:rsidR="00EC39CD" w:rsidRPr="000D237E" w:rsidRDefault="005A49A6" w:rsidP="001C6687">
      <w:pPr>
        <w:pStyle w:val="ARCATArticle"/>
        <w:numPr>
          <w:ilvl w:val="1"/>
          <w:numId w:val="1"/>
        </w:numPr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SECUREX EXPANDED METAL ARCHITECTURAL</w:t>
      </w:r>
      <w:r w:rsidR="00FE2643" w:rsidRPr="000D237E">
        <w:rPr>
          <w:rFonts w:eastAsiaTheme="minorEastAsia"/>
          <w:sz w:val="20"/>
        </w:rPr>
        <w:t xml:space="preserve"> </w:t>
      </w:r>
      <w:r w:rsidR="00B86204" w:rsidRPr="000D237E">
        <w:rPr>
          <w:rFonts w:eastAsiaTheme="minorEastAsia"/>
          <w:sz w:val="20"/>
        </w:rPr>
        <w:t xml:space="preserve">MESH </w:t>
      </w:r>
    </w:p>
    <w:p w:rsidR="00EC39CD" w:rsidRPr="000D237E" w:rsidRDefault="009F7BD3" w:rsidP="009F7BD3">
      <w:pPr>
        <w:pStyle w:val="ARCATnote"/>
        <w:rPr>
          <w:rFonts w:eastAsiaTheme="minorEastAsia"/>
          <w:color w:val="FF0000"/>
        </w:rPr>
      </w:pPr>
      <w:r w:rsidRPr="000D237E">
        <w:rPr>
          <w:rFonts w:eastAsiaTheme="minorEastAsia"/>
          <w:color w:val="FF0000"/>
        </w:rPr>
        <w:t xml:space="preserve">** NOTE TO SPECIFIER ** </w:t>
      </w:r>
      <w:r w:rsidR="007A679C" w:rsidRPr="000D237E">
        <w:rPr>
          <w:rFonts w:eastAsiaTheme="minorEastAsia"/>
          <w:color w:val="FF0000"/>
        </w:rPr>
        <w:t xml:space="preserve">Select </w:t>
      </w:r>
      <w:r w:rsidR="00EF6343" w:rsidRPr="000D237E">
        <w:rPr>
          <w:rFonts w:eastAsiaTheme="minorEastAsia"/>
          <w:color w:val="FF0000"/>
        </w:rPr>
        <w:t>Expanded Metal material type</w:t>
      </w:r>
      <w:r w:rsidR="00196A7A" w:rsidRPr="000D237E">
        <w:rPr>
          <w:rFonts w:eastAsiaTheme="minorEastAsia"/>
          <w:color w:val="FF0000"/>
        </w:rPr>
        <w:t xml:space="preserve"> </w:t>
      </w:r>
      <w:r w:rsidR="007A679C" w:rsidRPr="000D237E">
        <w:rPr>
          <w:rFonts w:eastAsiaTheme="minorEastAsia"/>
          <w:color w:val="FF0000"/>
        </w:rPr>
        <w:t xml:space="preserve">from the following </w:t>
      </w:r>
      <w:r w:rsidR="005A49A6">
        <w:rPr>
          <w:rFonts w:eastAsiaTheme="minorEastAsia"/>
          <w:color w:val="FF0000"/>
        </w:rPr>
        <w:t xml:space="preserve">options </w:t>
      </w:r>
      <w:r w:rsidR="00196A7A" w:rsidRPr="000D237E">
        <w:rPr>
          <w:rFonts w:eastAsiaTheme="minorEastAsia"/>
          <w:color w:val="FF0000"/>
        </w:rPr>
        <w:t>Delete the remaining options.</w:t>
      </w:r>
    </w:p>
    <w:p w:rsidR="00EC39CD" w:rsidRPr="000D237E" w:rsidRDefault="00EF6343" w:rsidP="001C6687">
      <w:pPr>
        <w:pStyle w:val="ARCATParagraph"/>
        <w:numPr>
          <w:ilvl w:val="2"/>
          <w:numId w:val="1"/>
        </w:numPr>
        <w:ind w:left="1152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Base Material</w:t>
      </w:r>
      <w:r w:rsidR="007A679C" w:rsidRPr="000D237E">
        <w:rPr>
          <w:rFonts w:eastAsiaTheme="minorEastAsia"/>
          <w:sz w:val="20"/>
        </w:rPr>
        <w:t>.</w:t>
      </w:r>
    </w:p>
    <w:p w:rsidR="00EF6343" w:rsidRPr="000D237E" w:rsidRDefault="007A679C" w:rsidP="00B86204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</w:r>
      <w:r w:rsidR="00EF6343" w:rsidRPr="000D237E">
        <w:rPr>
          <w:rFonts w:eastAsiaTheme="minorEastAsia"/>
          <w:sz w:val="20"/>
        </w:rPr>
        <w:t>Aluminum Grade 5005- H34</w:t>
      </w:r>
    </w:p>
    <w:p w:rsidR="00EF6343" w:rsidRPr="000D237E" w:rsidRDefault="00EF6343" w:rsidP="00B86204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Aluminum Grade 3003- H34</w:t>
      </w:r>
    </w:p>
    <w:p w:rsidR="00EF6343" w:rsidRPr="000D237E" w:rsidRDefault="00EF6343" w:rsidP="00B86204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Carbon Steel</w:t>
      </w:r>
    </w:p>
    <w:p w:rsidR="00EF6343" w:rsidRPr="000D237E" w:rsidRDefault="00EF6343" w:rsidP="00B86204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Stainless Steel 304</w:t>
      </w:r>
    </w:p>
    <w:p w:rsidR="00EF6343" w:rsidRPr="000D237E" w:rsidRDefault="00EF6343" w:rsidP="00B86204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Stainless Steel 316</w:t>
      </w:r>
    </w:p>
    <w:p w:rsidR="00EF6343" w:rsidRPr="000D237E" w:rsidRDefault="00EF6343" w:rsidP="00B86204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Other: Specify _______________</w:t>
      </w:r>
    </w:p>
    <w:p w:rsidR="00C32CE9" w:rsidRPr="000D237E" w:rsidRDefault="00C32CE9" w:rsidP="00C32CE9">
      <w:pPr>
        <w:pStyle w:val="ARCATSubPara"/>
        <w:ind w:left="1728"/>
        <w:rPr>
          <w:rFonts w:eastAsiaTheme="minorEastAsia"/>
          <w:sz w:val="20"/>
        </w:rPr>
      </w:pPr>
    </w:p>
    <w:p w:rsidR="00C32CE9" w:rsidRPr="000D237E" w:rsidRDefault="00C32CE9" w:rsidP="00C32CE9">
      <w:pPr>
        <w:pStyle w:val="ARCATnote"/>
        <w:rPr>
          <w:rFonts w:eastAsiaTheme="minorEastAsia"/>
          <w:color w:val="FF0000"/>
        </w:rPr>
      </w:pPr>
      <w:r w:rsidRPr="000D237E">
        <w:rPr>
          <w:rFonts w:eastAsiaTheme="minorEastAsia"/>
          <w:color w:val="FF0000"/>
        </w:rPr>
        <w:t>** NOTE TO SPECIFIER ** S</w:t>
      </w:r>
      <w:r w:rsidR="005A49A6">
        <w:rPr>
          <w:rFonts w:eastAsiaTheme="minorEastAsia"/>
          <w:color w:val="FF0000"/>
        </w:rPr>
        <w:t>elect either aluminum or steel expanded m</w:t>
      </w:r>
      <w:r w:rsidRPr="000D237E">
        <w:rPr>
          <w:rFonts w:eastAsiaTheme="minorEastAsia"/>
          <w:color w:val="FF0000"/>
        </w:rPr>
        <w:t xml:space="preserve">etal panels and delete all remaining options. Other sizes and types are also available.  If you need custom material or alternate materials, call for manufacturer’s recommendation.  </w:t>
      </w:r>
    </w:p>
    <w:p w:rsidR="00B656F7" w:rsidRPr="000D237E" w:rsidRDefault="00B656F7" w:rsidP="00B656F7">
      <w:pPr>
        <w:pStyle w:val="ARCATParagraph"/>
        <w:numPr>
          <w:ilvl w:val="2"/>
          <w:numId w:val="1"/>
        </w:numPr>
        <w:ind w:left="1152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</w:r>
      <w:r w:rsidR="00533F5D" w:rsidRPr="000D237E">
        <w:rPr>
          <w:rFonts w:eastAsiaTheme="minorEastAsia"/>
          <w:sz w:val="20"/>
        </w:rPr>
        <w:t xml:space="preserve">Aluminum </w:t>
      </w:r>
      <w:r w:rsidR="00C32CE9" w:rsidRPr="000D237E">
        <w:rPr>
          <w:rFonts w:eastAsiaTheme="minorEastAsia"/>
          <w:sz w:val="20"/>
        </w:rPr>
        <w:t xml:space="preserve">Expanded Metal Mesh </w:t>
      </w:r>
      <w:r w:rsidRPr="000D237E">
        <w:rPr>
          <w:rFonts w:eastAsiaTheme="minorEastAsia"/>
          <w:sz w:val="20"/>
        </w:rPr>
        <w:t>Panels.</w:t>
      </w:r>
    </w:p>
    <w:p w:rsidR="00B656F7" w:rsidRPr="000D237E" w:rsidRDefault="00B656F7" w:rsidP="00B656F7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</w:r>
      <w:r w:rsidRPr="000D237E">
        <w:rPr>
          <w:rFonts w:eastAsiaTheme="minorEastAsia"/>
          <w:sz w:val="20"/>
        </w:rPr>
        <w:tab/>
      </w:r>
      <w:r w:rsidR="000D237E" w:rsidRPr="000D237E">
        <w:rPr>
          <w:rFonts w:eastAsiaTheme="minorEastAsia"/>
          <w:sz w:val="20"/>
        </w:rPr>
        <w:t>Type: VERTEX 300125</w:t>
      </w:r>
    </w:p>
    <w:p w:rsidR="00B656F7" w:rsidRPr="000D237E" w:rsidRDefault="000D237E" w:rsidP="00B656F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Strand Width: 0.800</w:t>
      </w:r>
      <w:r w:rsidR="00B656F7" w:rsidRPr="000D237E">
        <w:rPr>
          <w:rFonts w:eastAsiaTheme="minorEastAsia"/>
          <w:sz w:val="20"/>
        </w:rPr>
        <w:t xml:space="preserve"> inches</w:t>
      </w:r>
      <w:r w:rsidRPr="000D237E">
        <w:rPr>
          <w:rFonts w:eastAsiaTheme="minorEastAsia"/>
          <w:sz w:val="20"/>
        </w:rPr>
        <w:t xml:space="preserve"> (20mm)</w:t>
      </w:r>
      <w:r w:rsidR="00B656F7" w:rsidRPr="000D237E">
        <w:rPr>
          <w:rFonts w:eastAsiaTheme="minorEastAsia"/>
          <w:sz w:val="20"/>
        </w:rPr>
        <w:t xml:space="preserve"> </w:t>
      </w:r>
    </w:p>
    <w:p w:rsidR="00B656F7" w:rsidRPr="000D237E" w:rsidRDefault="00B656F7" w:rsidP="00B656F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Strand Thickness:</w:t>
      </w:r>
      <w:r w:rsidR="000D237E" w:rsidRPr="000D237E">
        <w:rPr>
          <w:rFonts w:eastAsiaTheme="minorEastAsia"/>
          <w:sz w:val="20"/>
        </w:rPr>
        <w:t>0.125 inches (3mm)</w:t>
      </w:r>
    </w:p>
    <w:p w:rsidR="00B656F7" w:rsidRPr="000D237E" w:rsidRDefault="000D237E" w:rsidP="00B656F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SWD: 3.2</w:t>
      </w:r>
      <w:r w:rsidR="00B656F7" w:rsidRPr="000D237E">
        <w:rPr>
          <w:rFonts w:eastAsiaTheme="minorEastAsia"/>
          <w:sz w:val="20"/>
        </w:rPr>
        <w:t xml:space="preserve"> inches </w:t>
      </w:r>
      <w:r w:rsidRPr="000D237E">
        <w:rPr>
          <w:rFonts w:eastAsiaTheme="minorEastAsia"/>
          <w:sz w:val="20"/>
        </w:rPr>
        <w:t>(81mm)</w:t>
      </w:r>
    </w:p>
    <w:p w:rsidR="00B656F7" w:rsidRPr="000D237E" w:rsidRDefault="00B656F7" w:rsidP="00B656F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LWD: 8.0 inches</w:t>
      </w:r>
      <w:r w:rsidR="000D237E" w:rsidRPr="000D237E">
        <w:rPr>
          <w:rFonts w:eastAsiaTheme="minorEastAsia"/>
          <w:sz w:val="20"/>
        </w:rPr>
        <w:t xml:space="preserve"> (203mm)</w:t>
      </w:r>
      <w:r w:rsidRPr="000D237E">
        <w:rPr>
          <w:rFonts w:eastAsiaTheme="minorEastAsia"/>
          <w:sz w:val="20"/>
        </w:rPr>
        <w:t xml:space="preserve"> </w:t>
      </w:r>
    </w:p>
    <w:p w:rsidR="00B656F7" w:rsidRPr="000D237E" w:rsidRDefault="00B656F7" w:rsidP="00B656F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</w:r>
      <w:r w:rsidR="000D237E" w:rsidRPr="000D237E">
        <w:rPr>
          <w:rFonts w:eastAsiaTheme="minorEastAsia"/>
          <w:sz w:val="20"/>
        </w:rPr>
        <w:tab/>
        <w:t>Percent open area: 44</w:t>
      </w:r>
      <w:r w:rsidRPr="000D237E">
        <w:rPr>
          <w:rFonts w:eastAsiaTheme="minorEastAsia"/>
          <w:sz w:val="20"/>
        </w:rPr>
        <w:t>.</w:t>
      </w:r>
    </w:p>
    <w:p w:rsidR="00EC39CD" w:rsidRPr="005A49A6" w:rsidRDefault="000D237E" w:rsidP="00B656F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Weight per square foot: 0.95</w:t>
      </w:r>
      <w:r w:rsidR="00B656F7" w:rsidRPr="000D237E">
        <w:rPr>
          <w:rFonts w:eastAsiaTheme="minorEastAsia"/>
          <w:sz w:val="20"/>
        </w:rPr>
        <w:t xml:space="preserve"> lbs.</w:t>
      </w:r>
      <w:r w:rsidRPr="000D237E">
        <w:rPr>
          <w:rFonts w:eastAsiaTheme="minorEastAsia"/>
          <w:sz w:val="20"/>
        </w:rPr>
        <w:t>(0.43Kg)</w:t>
      </w:r>
      <w:r w:rsidR="00B656F7" w:rsidRPr="000D237E">
        <w:rPr>
          <w:rFonts w:eastAsiaTheme="minorEastAsia"/>
          <w:sz w:val="20"/>
        </w:rPr>
        <w:t xml:space="preserve"> </w:t>
      </w:r>
    </w:p>
    <w:p w:rsidR="00EC39CD" w:rsidRPr="000D237E" w:rsidRDefault="000D237E" w:rsidP="001C6687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Type: VERTEXMAX  300190</w:t>
      </w:r>
    </w:p>
    <w:p w:rsidR="00EC39CD" w:rsidRPr="000D237E" w:rsidRDefault="000D237E" w:rsidP="001C668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Strand Width: 0.900</w:t>
      </w:r>
      <w:r w:rsidR="00AC03D2" w:rsidRPr="000D237E">
        <w:rPr>
          <w:rFonts w:eastAsiaTheme="minorEastAsia"/>
          <w:sz w:val="20"/>
        </w:rPr>
        <w:t xml:space="preserve"> inches</w:t>
      </w:r>
      <w:r w:rsidRPr="000D237E">
        <w:rPr>
          <w:rFonts w:eastAsiaTheme="minorEastAsia"/>
          <w:sz w:val="20"/>
        </w:rPr>
        <w:t xml:space="preserve"> (22mm)</w:t>
      </w:r>
    </w:p>
    <w:p w:rsidR="00EC39CD" w:rsidRPr="000D237E" w:rsidRDefault="007A679C" w:rsidP="001C668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 xml:space="preserve">Strand </w:t>
      </w:r>
      <w:r w:rsidR="00B656F7" w:rsidRPr="000D237E">
        <w:rPr>
          <w:rFonts w:eastAsiaTheme="minorEastAsia"/>
          <w:sz w:val="20"/>
        </w:rPr>
        <w:t xml:space="preserve">Thickness: </w:t>
      </w:r>
      <w:r w:rsidR="000D237E" w:rsidRPr="000D237E">
        <w:rPr>
          <w:rFonts w:eastAsiaTheme="minorEastAsia"/>
          <w:sz w:val="20"/>
        </w:rPr>
        <w:t>0.190</w:t>
      </w:r>
      <w:r w:rsidR="00AC03D2" w:rsidRPr="000D237E">
        <w:rPr>
          <w:rFonts w:eastAsiaTheme="minorEastAsia"/>
          <w:sz w:val="20"/>
        </w:rPr>
        <w:t xml:space="preserve"> inches</w:t>
      </w:r>
      <w:r w:rsidR="000D237E" w:rsidRPr="000D237E">
        <w:rPr>
          <w:rFonts w:eastAsiaTheme="minorEastAsia"/>
          <w:sz w:val="20"/>
        </w:rPr>
        <w:t xml:space="preserve"> (4.8mm)</w:t>
      </w:r>
    </w:p>
    <w:p w:rsidR="00EC39CD" w:rsidRPr="000D237E" w:rsidRDefault="00AC03D2" w:rsidP="001C668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 xml:space="preserve">SWD: 3.2 inches </w:t>
      </w:r>
      <w:r w:rsidR="000D237E" w:rsidRPr="000D237E">
        <w:rPr>
          <w:rFonts w:eastAsiaTheme="minorEastAsia"/>
          <w:sz w:val="20"/>
        </w:rPr>
        <w:t>(81mm)</w:t>
      </w:r>
    </w:p>
    <w:p w:rsidR="00EC39CD" w:rsidRPr="000D237E" w:rsidRDefault="00AC03D2" w:rsidP="001C668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LWD: 8.0 inches</w:t>
      </w:r>
      <w:r w:rsidR="000D237E" w:rsidRPr="000D237E">
        <w:rPr>
          <w:rFonts w:eastAsiaTheme="minorEastAsia"/>
          <w:sz w:val="20"/>
        </w:rPr>
        <w:t xml:space="preserve"> (203mm)</w:t>
      </w:r>
    </w:p>
    <w:p w:rsidR="00EC39CD" w:rsidRPr="000D237E" w:rsidRDefault="000D237E" w:rsidP="001C668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Percent Open Area: 44.</w:t>
      </w:r>
    </w:p>
    <w:p w:rsidR="00EC39CD" w:rsidRPr="000D237E" w:rsidRDefault="00AC03D2" w:rsidP="001C6687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W</w:t>
      </w:r>
      <w:r w:rsidR="007A679C" w:rsidRPr="000D237E">
        <w:rPr>
          <w:rFonts w:eastAsiaTheme="minorEastAsia"/>
          <w:sz w:val="20"/>
        </w:rPr>
        <w:t>e</w:t>
      </w:r>
      <w:r w:rsidRPr="000D237E">
        <w:rPr>
          <w:rFonts w:eastAsiaTheme="minorEastAsia"/>
          <w:sz w:val="20"/>
        </w:rPr>
        <w:t>ight per sq. foot: 1.53lbs (</w:t>
      </w:r>
      <w:r w:rsidR="000D237E" w:rsidRPr="000D237E">
        <w:rPr>
          <w:rFonts w:eastAsiaTheme="minorEastAsia"/>
          <w:sz w:val="20"/>
        </w:rPr>
        <w:t>0.69</w:t>
      </w:r>
      <w:r w:rsidR="007A679C" w:rsidRPr="000D237E">
        <w:rPr>
          <w:rFonts w:eastAsiaTheme="minorEastAsia"/>
          <w:sz w:val="20"/>
        </w:rPr>
        <w:t>Kg).</w:t>
      </w:r>
    </w:p>
    <w:p w:rsidR="009A64CA" w:rsidRPr="000D237E" w:rsidRDefault="000540E0" w:rsidP="009A64CA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 xml:space="preserve">Type: </w:t>
      </w:r>
      <w:r w:rsidR="004F7F6F" w:rsidRPr="000D237E">
        <w:rPr>
          <w:rFonts w:eastAsiaTheme="minorEastAsia"/>
          <w:sz w:val="20"/>
        </w:rPr>
        <w:t>SUNSHADE</w:t>
      </w:r>
      <w:r w:rsidR="00C32CE9" w:rsidRPr="000D237E">
        <w:rPr>
          <w:rFonts w:eastAsiaTheme="minorEastAsia"/>
          <w:sz w:val="20"/>
        </w:rPr>
        <w:t xml:space="preserve"> 112081 </w:t>
      </w:r>
    </w:p>
    <w:p w:rsidR="009A64CA" w:rsidRPr="000D237E" w:rsidRDefault="009A64CA" w:rsidP="009A64CA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lastRenderedPageBreak/>
        <w:tab/>
        <w:t>Strand Width:</w:t>
      </w:r>
      <w:r w:rsidR="00F02A6E" w:rsidRPr="000D237E">
        <w:rPr>
          <w:rFonts w:eastAsiaTheme="minorEastAsia"/>
          <w:sz w:val="20"/>
        </w:rPr>
        <w:t xml:space="preserve"> 0.50 inches (</w:t>
      </w:r>
      <w:r w:rsidR="000817A6" w:rsidRPr="000D237E">
        <w:rPr>
          <w:rFonts w:eastAsiaTheme="minorEastAsia"/>
          <w:sz w:val="20"/>
        </w:rPr>
        <w:t>12.7</w:t>
      </w:r>
      <w:r w:rsidR="00F02A6E" w:rsidRPr="000D237E">
        <w:rPr>
          <w:rFonts w:eastAsiaTheme="minorEastAsia"/>
          <w:sz w:val="20"/>
        </w:rPr>
        <w:t>mm)</w:t>
      </w:r>
      <w:r w:rsidRPr="000D237E">
        <w:rPr>
          <w:rFonts w:eastAsiaTheme="minorEastAsia"/>
          <w:sz w:val="20"/>
        </w:rPr>
        <w:t xml:space="preserve"> </w:t>
      </w:r>
    </w:p>
    <w:p w:rsidR="009A64CA" w:rsidRPr="000D237E" w:rsidRDefault="009A64CA" w:rsidP="009A64CA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 xml:space="preserve">Strand Thickness: </w:t>
      </w:r>
      <w:r w:rsidR="00F02A6E" w:rsidRPr="000D237E">
        <w:rPr>
          <w:rFonts w:eastAsiaTheme="minorEastAsia"/>
          <w:sz w:val="20"/>
        </w:rPr>
        <w:t>0.081 inches (</w:t>
      </w:r>
      <w:r w:rsidR="000817A6" w:rsidRPr="000D237E">
        <w:rPr>
          <w:rFonts w:eastAsiaTheme="minorEastAsia"/>
          <w:sz w:val="20"/>
        </w:rPr>
        <w:t>2</w:t>
      </w:r>
      <w:r w:rsidR="00F02A6E" w:rsidRPr="000D237E">
        <w:rPr>
          <w:rFonts w:eastAsiaTheme="minorEastAsia"/>
          <w:sz w:val="20"/>
        </w:rPr>
        <w:t>mm)</w:t>
      </w:r>
    </w:p>
    <w:p w:rsidR="009A64CA" w:rsidRPr="000D237E" w:rsidRDefault="00F02A6E" w:rsidP="009A64CA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 xml:space="preserve">SWD: 1.30 </w:t>
      </w:r>
      <w:r w:rsidR="009A64CA" w:rsidRPr="000D237E">
        <w:rPr>
          <w:rFonts w:eastAsiaTheme="minorEastAsia"/>
          <w:sz w:val="20"/>
        </w:rPr>
        <w:t>inches</w:t>
      </w:r>
      <w:r w:rsidRPr="000D237E">
        <w:rPr>
          <w:rFonts w:eastAsiaTheme="minorEastAsia"/>
          <w:sz w:val="20"/>
        </w:rPr>
        <w:t xml:space="preserve"> (</w:t>
      </w:r>
      <w:r w:rsidR="000817A6" w:rsidRPr="000D237E">
        <w:rPr>
          <w:rFonts w:eastAsiaTheme="minorEastAsia"/>
          <w:sz w:val="20"/>
        </w:rPr>
        <w:t>33</w:t>
      </w:r>
      <w:r w:rsidRPr="000D237E">
        <w:rPr>
          <w:rFonts w:eastAsiaTheme="minorEastAsia"/>
          <w:sz w:val="20"/>
        </w:rPr>
        <w:t>mm)</w:t>
      </w:r>
      <w:r w:rsidR="009A64CA" w:rsidRPr="000D237E">
        <w:rPr>
          <w:rFonts w:eastAsiaTheme="minorEastAsia"/>
          <w:sz w:val="20"/>
        </w:rPr>
        <w:t xml:space="preserve"> </w:t>
      </w:r>
    </w:p>
    <w:p w:rsidR="009A64CA" w:rsidRPr="000D237E" w:rsidRDefault="00F02A6E" w:rsidP="009A64CA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LWD: 3.0</w:t>
      </w:r>
      <w:r w:rsidR="000540E0" w:rsidRPr="000D237E">
        <w:rPr>
          <w:rFonts w:eastAsiaTheme="minorEastAsia"/>
          <w:sz w:val="20"/>
        </w:rPr>
        <w:t xml:space="preserve"> inches</w:t>
      </w:r>
      <w:r w:rsidRPr="000D237E">
        <w:rPr>
          <w:rFonts w:eastAsiaTheme="minorEastAsia"/>
          <w:sz w:val="20"/>
        </w:rPr>
        <w:t xml:space="preserve"> (</w:t>
      </w:r>
      <w:r w:rsidR="000817A6" w:rsidRPr="000D237E">
        <w:rPr>
          <w:rFonts w:eastAsiaTheme="minorEastAsia"/>
          <w:sz w:val="20"/>
        </w:rPr>
        <w:t>76</w:t>
      </w:r>
      <w:r w:rsidRPr="000D237E">
        <w:rPr>
          <w:rFonts w:eastAsiaTheme="minorEastAsia"/>
          <w:sz w:val="20"/>
        </w:rPr>
        <w:t>mm)</w:t>
      </w:r>
      <w:r w:rsidR="000540E0" w:rsidRPr="000D237E">
        <w:rPr>
          <w:rFonts w:eastAsiaTheme="minorEastAsia"/>
          <w:sz w:val="20"/>
        </w:rPr>
        <w:t xml:space="preserve"> </w:t>
      </w:r>
    </w:p>
    <w:p w:rsidR="009A64CA" w:rsidRPr="000D237E" w:rsidRDefault="000540E0" w:rsidP="009A64CA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Percent Open Area:</w:t>
      </w:r>
      <w:r w:rsidR="00F02A6E" w:rsidRPr="000D237E">
        <w:rPr>
          <w:rFonts w:eastAsiaTheme="minorEastAsia"/>
          <w:sz w:val="20"/>
        </w:rPr>
        <w:t xml:space="preserve"> 23</w:t>
      </w:r>
      <w:r w:rsidRPr="000D237E">
        <w:rPr>
          <w:rFonts w:eastAsiaTheme="minorEastAsia"/>
          <w:sz w:val="20"/>
        </w:rPr>
        <w:t xml:space="preserve"> </w:t>
      </w:r>
    </w:p>
    <w:p w:rsidR="00EC39CD" w:rsidRPr="000D237E" w:rsidRDefault="009A64CA" w:rsidP="004F7F6F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</w:r>
      <w:r w:rsidR="00AC03D2" w:rsidRPr="000D237E">
        <w:rPr>
          <w:rFonts w:eastAsiaTheme="minorEastAsia"/>
          <w:sz w:val="20"/>
        </w:rPr>
        <w:t>W</w:t>
      </w:r>
      <w:r w:rsidR="000540E0" w:rsidRPr="000D237E">
        <w:rPr>
          <w:rFonts w:eastAsiaTheme="minorEastAsia"/>
          <w:sz w:val="20"/>
        </w:rPr>
        <w:t>eight per sq. foot:</w:t>
      </w:r>
      <w:r w:rsidR="00F02A6E" w:rsidRPr="000D237E">
        <w:rPr>
          <w:rFonts w:eastAsiaTheme="minorEastAsia"/>
          <w:sz w:val="20"/>
        </w:rPr>
        <w:t xml:space="preserve"> </w:t>
      </w:r>
      <w:r w:rsidR="000817A6" w:rsidRPr="000D237E">
        <w:rPr>
          <w:rFonts w:eastAsiaTheme="minorEastAsia"/>
          <w:sz w:val="20"/>
        </w:rPr>
        <w:t>0.89 lbs (0.40</w:t>
      </w:r>
      <w:r w:rsidR="00F02A6E" w:rsidRPr="000D237E">
        <w:rPr>
          <w:rFonts w:eastAsiaTheme="minorEastAsia"/>
          <w:sz w:val="20"/>
        </w:rPr>
        <w:t>Kg)</w:t>
      </w:r>
      <w:r w:rsidR="000540E0" w:rsidRPr="000D237E">
        <w:rPr>
          <w:rFonts w:eastAsiaTheme="minorEastAsia"/>
          <w:sz w:val="20"/>
        </w:rPr>
        <w:t xml:space="preserve"> </w:t>
      </w:r>
    </w:p>
    <w:p w:rsidR="00B86204" w:rsidRPr="000D237E" w:rsidRDefault="007A679C" w:rsidP="00B86204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</w:r>
      <w:r w:rsidR="000540E0" w:rsidRPr="000D237E">
        <w:rPr>
          <w:rFonts w:eastAsiaTheme="minorEastAsia"/>
          <w:sz w:val="20"/>
        </w:rPr>
        <w:t xml:space="preserve">Type: </w:t>
      </w:r>
      <w:r w:rsidR="004F7F6F" w:rsidRPr="000D237E">
        <w:rPr>
          <w:rFonts w:eastAsiaTheme="minorEastAsia"/>
          <w:sz w:val="20"/>
        </w:rPr>
        <w:t>HONEYCOMB</w:t>
      </w:r>
      <w:r w:rsidR="00C32CE9" w:rsidRPr="000D237E">
        <w:rPr>
          <w:rFonts w:eastAsiaTheme="minorEastAsia"/>
          <w:sz w:val="20"/>
        </w:rPr>
        <w:t xml:space="preserve"> </w:t>
      </w:r>
      <w:r w:rsidR="00F02A6E" w:rsidRPr="000D237E">
        <w:rPr>
          <w:rFonts w:eastAsiaTheme="minorEastAsia"/>
          <w:sz w:val="20"/>
        </w:rPr>
        <w:t>100125</w:t>
      </w:r>
    </w:p>
    <w:p w:rsidR="00B86204" w:rsidRPr="000D237E" w:rsidRDefault="00B86204" w:rsidP="00B86204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Strand Width:</w:t>
      </w:r>
      <w:r w:rsidR="00F02A6E" w:rsidRPr="000D237E">
        <w:rPr>
          <w:rFonts w:eastAsiaTheme="minorEastAsia"/>
          <w:sz w:val="20"/>
        </w:rPr>
        <w:t xml:space="preserve"> 0.125 inches (</w:t>
      </w:r>
      <w:r w:rsidR="000817A6" w:rsidRPr="000D237E">
        <w:rPr>
          <w:rFonts w:eastAsiaTheme="minorEastAsia"/>
          <w:sz w:val="20"/>
        </w:rPr>
        <w:t>3</w:t>
      </w:r>
      <w:r w:rsidR="00F02A6E" w:rsidRPr="000D237E">
        <w:rPr>
          <w:rFonts w:eastAsiaTheme="minorEastAsia"/>
          <w:sz w:val="20"/>
        </w:rPr>
        <w:t>mm)</w:t>
      </w:r>
      <w:r w:rsidRPr="000D237E">
        <w:rPr>
          <w:rFonts w:eastAsiaTheme="minorEastAsia"/>
          <w:sz w:val="20"/>
        </w:rPr>
        <w:t xml:space="preserve"> </w:t>
      </w:r>
    </w:p>
    <w:p w:rsidR="00B86204" w:rsidRPr="000D237E" w:rsidRDefault="00B86204" w:rsidP="00B86204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Strand Thickness:</w:t>
      </w:r>
      <w:r w:rsidR="00F02A6E" w:rsidRPr="000D237E">
        <w:rPr>
          <w:rFonts w:eastAsiaTheme="minorEastAsia"/>
          <w:sz w:val="20"/>
        </w:rPr>
        <w:t xml:space="preserve"> 0.125 inches (</w:t>
      </w:r>
      <w:r w:rsidR="000817A6" w:rsidRPr="000D237E">
        <w:rPr>
          <w:rFonts w:eastAsiaTheme="minorEastAsia"/>
          <w:sz w:val="20"/>
        </w:rPr>
        <w:t>3</w:t>
      </w:r>
      <w:r w:rsidR="00F02A6E" w:rsidRPr="000D237E">
        <w:rPr>
          <w:rFonts w:eastAsiaTheme="minorEastAsia"/>
          <w:sz w:val="20"/>
        </w:rPr>
        <w:t>mm)</w:t>
      </w:r>
      <w:r w:rsidRPr="000D237E">
        <w:rPr>
          <w:rFonts w:eastAsiaTheme="minorEastAsia"/>
          <w:sz w:val="20"/>
        </w:rPr>
        <w:t xml:space="preserve"> </w:t>
      </w:r>
    </w:p>
    <w:p w:rsidR="00B86204" w:rsidRPr="000D237E" w:rsidRDefault="00B86204" w:rsidP="00B86204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SWD:</w:t>
      </w:r>
      <w:r w:rsidR="00F02A6E" w:rsidRPr="000D237E">
        <w:rPr>
          <w:rFonts w:eastAsiaTheme="minorEastAsia"/>
          <w:sz w:val="20"/>
        </w:rPr>
        <w:t xml:space="preserve"> 1.00</w:t>
      </w:r>
      <w:r w:rsidRPr="000D237E">
        <w:rPr>
          <w:rFonts w:eastAsiaTheme="minorEastAsia"/>
          <w:sz w:val="20"/>
        </w:rPr>
        <w:t xml:space="preserve"> </w:t>
      </w:r>
      <w:r w:rsidR="00F02A6E" w:rsidRPr="000D237E">
        <w:rPr>
          <w:rFonts w:eastAsiaTheme="minorEastAsia"/>
          <w:sz w:val="20"/>
        </w:rPr>
        <w:t>inches (</w:t>
      </w:r>
      <w:r w:rsidR="000817A6" w:rsidRPr="000D237E">
        <w:rPr>
          <w:rFonts w:eastAsiaTheme="minorEastAsia"/>
          <w:sz w:val="20"/>
        </w:rPr>
        <w:t>25.4</w:t>
      </w:r>
      <w:r w:rsidR="00F02A6E" w:rsidRPr="000D237E">
        <w:rPr>
          <w:rFonts w:eastAsiaTheme="minorEastAsia"/>
          <w:sz w:val="20"/>
        </w:rPr>
        <w:t>mm)</w:t>
      </w:r>
    </w:p>
    <w:p w:rsidR="00B86204" w:rsidRPr="000D237E" w:rsidRDefault="00B86204" w:rsidP="00B86204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 xml:space="preserve">LWD: </w:t>
      </w:r>
      <w:r w:rsidR="00F02A6E" w:rsidRPr="000D237E">
        <w:rPr>
          <w:rFonts w:eastAsiaTheme="minorEastAsia"/>
          <w:sz w:val="20"/>
        </w:rPr>
        <w:t>1.50 inches (</w:t>
      </w:r>
      <w:r w:rsidR="000817A6" w:rsidRPr="000D237E">
        <w:rPr>
          <w:rFonts w:eastAsiaTheme="minorEastAsia"/>
          <w:sz w:val="20"/>
        </w:rPr>
        <w:t>38</w:t>
      </w:r>
      <w:r w:rsidR="00F02A6E" w:rsidRPr="000D237E">
        <w:rPr>
          <w:rFonts w:eastAsiaTheme="minorEastAsia"/>
          <w:sz w:val="20"/>
        </w:rPr>
        <w:t>mm)</w:t>
      </w:r>
    </w:p>
    <w:p w:rsidR="00B86204" w:rsidRPr="000D237E" w:rsidRDefault="004F7F6F" w:rsidP="00B86204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Percent Open Area:</w:t>
      </w:r>
      <w:r w:rsidR="00F02A6E" w:rsidRPr="000D237E">
        <w:rPr>
          <w:rFonts w:eastAsiaTheme="minorEastAsia"/>
          <w:sz w:val="20"/>
        </w:rPr>
        <w:t xml:space="preserve"> 77.</w:t>
      </w:r>
      <w:r w:rsidRPr="000D237E">
        <w:rPr>
          <w:rFonts w:eastAsiaTheme="minorEastAsia"/>
          <w:sz w:val="20"/>
        </w:rPr>
        <w:t xml:space="preserve"> </w:t>
      </w:r>
      <w:r w:rsidR="00B86204" w:rsidRPr="000D237E">
        <w:rPr>
          <w:rFonts w:eastAsiaTheme="minorEastAsia"/>
          <w:sz w:val="20"/>
        </w:rPr>
        <w:t xml:space="preserve"> </w:t>
      </w:r>
    </w:p>
    <w:p w:rsidR="00B86204" w:rsidRPr="000D237E" w:rsidRDefault="00B86204" w:rsidP="00B86204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</w:r>
      <w:r w:rsidR="004F7F6F" w:rsidRPr="000D237E">
        <w:rPr>
          <w:rFonts w:eastAsiaTheme="minorEastAsia"/>
          <w:sz w:val="20"/>
        </w:rPr>
        <w:t>W</w:t>
      </w:r>
      <w:r w:rsidR="00E04C07" w:rsidRPr="000D237E">
        <w:rPr>
          <w:rFonts w:eastAsiaTheme="minorEastAsia"/>
          <w:sz w:val="20"/>
        </w:rPr>
        <w:t>eight per sq. foot:</w:t>
      </w:r>
      <w:r w:rsidR="00F02A6E" w:rsidRPr="000D237E">
        <w:rPr>
          <w:rFonts w:eastAsiaTheme="minorEastAsia"/>
          <w:sz w:val="20"/>
        </w:rPr>
        <w:t xml:space="preserve"> </w:t>
      </w:r>
      <w:r w:rsidR="00D24CE8" w:rsidRPr="000D237E">
        <w:rPr>
          <w:rFonts w:eastAsiaTheme="minorEastAsia"/>
          <w:sz w:val="20"/>
        </w:rPr>
        <w:t>0</w:t>
      </w:r>
      <w:r w:rsidR="00F02A6E" w:rsidRPr="000D237E">
        <w:rPr>
          <w:rFonts w:eastAsiaTheme="minorEastAsia"/>
          <w:sz w:val="20"/>
        </w:rPr>
        <w:t xml:space="preserve">.44 lbs ( </w:t>
      </w:r>
      <w:r w:rsidR="000817A6" w:rsidRPr="000D237E">
        <w:rPr>
          <w:rFonts w:eastAsiaTheme="minorEastAsia"/>
          <w:sz w:val="20"/>
        </w:rPr>
        <w:t>0.20</w:t>
      </w:r>
      <w:r w:rsidR="00F02A6E" w:rsidRPr="000D237E">
        <w:rPr>
          <w:rFonts w:eastAsiaTheme="minorEastAsia"/>
          <w:sz w:val="20"/>
        </w:rPr>
        <w:t>Kg)</w:t>
      </w:r>
      <w:r w:rsidR="00E04C07" w:rsidRPr="000D237E">
        <w:rPr>
          <w:rFonts w:eastAsiaTheme="minorEastAsia"/>
          <w:sz w:val="20"/>
        </w:rPr>
        <w:t xml:space="preserve"> </w:t>
      </w:r>
    </w:p>
    <w:p w:rsidR="00B86204" w:rsidRPr="000D237E" w:rsidRDefault="000540E0" w:rsidP="00B86204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 xml:space="preserve">Type: </w:t>
      </w:r>
      <w:r w:rsidR="004F7F6F" w:rsidRPr="000D237E">
        <w:rPr>
          <w:rFonts w:eastAsiaTheme="minorEastAsia"/>
          <w:sz w:val="20"/>
        </w:rPr>
        <w:t>LOUVER</w:t>
      </w:r>
      <w:r w:rsidR="00C32CE9" w:rsidRPr="000D237E">
        <w:rPr>
          <w:rFonts w:eastAsiaTheme="minorEastAsia"/>
          <w:sz w:val="20"/>
        </w:rPr>
        <w:t xml:space="preserve"> </w:t>
      </w:r>
      <w:r w:rsidR="000817A6" w:rsidRPr="000D237E">
        <w:rPr>
          <w:rFonts w:eastAsiaTheme="minorEastAsia"/>
          <w:sz w:val="20"/>
        </w:rPr>
        <w:t>316040</w:t>
      </w:r>
    </w:p>
    <w:p w:rsidR="00B86204" w:rsidRPr="000D237E" w:rsidRDefault="00F02A6E" w:rsidP="00B86204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 xml:space="preserve">Strand Width: </w:t>
      </w:r>
      <w:r w:rsidR="002E55A6" w:rsidRPr="000D237E">
        <w:rPr>
          <w:rFonts w:eastAsiaTheme="minorEastAsia"/>
          <w:sz w:val="20"/>
        </w:rPr>
        <w:t>0</w:t>
      </w:r>
      <w:r w:rsidRPr="000D237E">
        <w:rPr>
          <w:rFonts w:eastAsiaTheme="minorEastAsia"/>
          <w:sz w:val="20"/>
        </w:rPr>
        <w:t>.080 inches (</w:t>
      </w:r>
      <w:r w:rsidR="000817A6" w:rsidRPr="000D237E">
        <w:rPr>
          <w:rFonts w:eastAsiaTheme="minorEastAsia"/>
          <w:sz w:val="20"/>
        </w:rPr>
        <w:t>2</w:t>
      </w:r>
      <w:r w:rsidR="00B86204" w:rsidRPr="000D237E">
        <w:rPr>
          <w:rFonts w:eastAsiaTheme="minorEastAsia"/>
          <w:sz w:val="20"/>
        </w:rPr>
        <w:t>mm).</w:t>
      </w:r>
    </w:p>
    <w:p w:rsidR="00B86204" w:rsidRPr="000D237E" w:rsidRDefault="00B86204" w:rsidP="00B86204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Str</w:t>
      </w:r>
      <w:r w:rsidR="00F02A6E" w:rsidRPr="000D237E">
        <w:rPr>
          <w:rFonts w:eastAsiaTheme="minorEastAsia"/>
          <w:sz w:val="20"/>
        </w:rPr>
        <w:t>and Thickness:</w:t>
      </w:r>
      <w:r w:rsidR="002E55A6" w:rsidRPr="000D237E">
        <w:rPr>
          <w:rFonts w:eastAsiaTheme="minorEastAsia"/>
          <w:sz w:val="20"/>
        </w:rPr>
        <w:t xml:space="preserve"> 0</w:t>
      </w:r>
      <w:r w:rsidR="00F02A6E" w:rsidRPr="000D237E">
        <w:rPr>
          <w:rFonts w:eastAsiaTheme="minorEastAsia"/>
          <w:sz w:val="20"/>
        </w:rPr>
        <w:t>.040 inches (</w:t>
      </w:r>
      <w:r w:rsidR="000817A6" w:rsidRPr="000D237E">
        <w:rPr>
          <w:rFonts w:eastAsiaTheme="minorEastAsia"/>
          <w:sz w:val="20"/>
        </w:rPr>
        <w:t>1</w:t>
      </w:r>
      <w:r w:rsidRPr="000D237E">
        <w:rPr>
          <w:rFonts w:eastAsiaTheme="minorEastAsia"/>
          <w:sz w:val="20"/>
        </w:rPr>
        <w:t>mm).</w:t>
      </w:r>
    </w:p>
    <w:p w:rsidR="00B86204" w:rsidRPr="000D237E" w:rsidRDefault="00F02A6E" w:rsidP="00B86204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SWD: 0.19 inches (</w:t>
      </w:r>
      <w:r w:rsidR="000817A6" w:rsidRPr="000D237E">
        <w:rPr>
          <w:rFonts w:eastAsiaTheme="minorEastAsia"/>
          <w:sz w:val="20"/>
        </w:rPr>
        <w:t>4.8</w:t>
      </w:r>
      <w:r w:rsidR="00B86204" w:rsidRPr="000D237E">
        <w:rPr>
          <w:rFonts w:eastAsiaTheme="minorEastAsia"/>
          <w:sz w:val="20"/>
        </w:rPr>
        <w:t>mm).</w:t>
      </w:r>
    </w:p>
    <w:p w:rsidR="00B86204" w:rsidRPr="000D237E" w:rsidRDefault="00F02A6E" w:rsidP="00B86204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LWD: 0.75 inches (</w:t>
      </w:r>
      <w:r w:rsidR="000817A6" w:rsidRPr="000D237E">
        <w:rPr>
          <w:rFonts w:eastAsiaTheme="minorEastAsia"/>
          <w:sz w:val="20"/>
        </w:rPr>
        <w:t>19</w:t>
      </w:r>
      <w:r w:rsidR="00B86204" w:rsidRPr="000D237E">
        <w:rPr>
          <w:rFonts w:eastAsiaTheme="minorEastAsia"/>
          <w:sz w:val="20"/>
        </w:rPr>
        <w:t>mm).</w:t>
      </w:r>
    </w:p>
    <w:p w:rsidR="00B86204" w:rsidRPr="000D237E" w:rsidRDefault="00F02A6E" w:rsidP="00B86204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Percent Open Area: 11</w:t>
      </w:r>
      <w:r w:rsidR="00B86204" w:rsidRPr="000D237E">
        <w:rPr>
          <w:rFonts w:eastAsiaTheme="minorEastAsia"/>
          <w:sz w:val="20"/>
        </w:rPr>
        <w:t>.</w:t>
      </w:r>
    </w:p>
    <w:p w:rsidR="00B86204" w:rsidRPr="000D237E" w:rsidRDefault="00F02A6E" w:rsidP="00B86204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W</w:t>
      </w:r>
      <w:r w:rsidR="00B86204" w:rsidRPr="000D237E">
        <w:rPr>
          <w:rFonts w:eastAsiaTheme="minorEastAsia"/>
          <w:sz w:val="20"/>
        </w:rPr>
        <w:t>eight per sq. foot</w:t>
      </w:r>
      <w:r w:rsidRPr="000D237E">
        <w:rPr>
          <w:rFonts w:eastAsiaTheme="minorEastAsia"/>
          <w:sz w:val="20"/>
        </w:rPr>
        <w:t xml:space="preserve">:  </w:t>
      </w:r>
      <w:r w:rsidR="00D24CE8" w:rsidRPr="000D237E">
        <w:rPr>
          <w:rFonts w:eastAsiaTheme="minorEastAsia"/>
          <w:sz w:val="20"/>
        </w:rPr>
        <w:t>0.47</w:t>
      </w:r>
      <w:r w:rsidRPr="000D237E">
        <w:rPr>
          <w:rFonts w:eastAsiaTheme="minorEastAsia"/>
          <w:sz w:val="20"/>
        </w:rPr>
        <w:t>lbs (</w:t>
      </w:r>
      <w:r w:rsidR="000817A6" w:rsidRPr="000D237E">
        <w:rPr>
          <w:rFonts w:eastAsiaTheme="minorEastAsia"/>
          <w:sz w:val="20"/>
        </w:rPr>
        <w:t>0.21</w:t>
      </w:r>
      <w:r w:rsidR="00B86204" w:rsidRPr="000D237E">
        <w:rPr>
          <w:rFonts w:eastAsiaTheme="minorEastAsia"/>
          <w:sz w:val="20"/>
        </w:rPr>
        <w:t>Kg).</w:t>
      </w:r>
    </w:p>
    <w:p w:rsidR="004F7F6F" w:rsidRPr="000D237E" w:rsidRDefault="00533F5D" w:rsidP="004F7F6F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 xml:space="preserve">Type: </w:t>
      </w:r>
      <w:r w:rsidR="004F7F6F" w:rsidRPr="000D237E">
        <w:rPr>
          <w:rFonts w:eastAsiaTheme="minorEastAsia"/>
          <w:sz w:val="20"/>
        </w:rPr>
        <w:t>SURF</w:t>
      </w:r>
      <w:r w:rsidR="00C32CE9" w:rsidRPr="000D237E">
        <w:rPr>
          <w:rFonts w:eastAsiaTheme="minorEastAsia"/>
          <w:sz w:val="20"/>
        </w:rPr>
        <w:t xml:space="preserve"> 012051 </w:t>
      </w:r>
    </w:p>
    <w:p w:rsidR="004F7F6F" w:rsidRPr="000D237E" w:rsidRDefault="00533F5D" w:rsidP="004F7F6F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Strand Width: 0.100 inches (</w:t>
      </w:r>
      <w:r w:rsidR="005001CA" w:rsidRPr="000D237E">
        <w:rPr>
          <w:rFonts w:eastAsiaTheme="minorEastAsia"/>
          <w:sz w:val="20"/>
        </w:rPr>
        <w:t>2.5</w:t>
      </w:r>
      <w:r w:rsidR="004F7F6F" w:rsidRPr="000D237E">
        <w:rPr>
          <w:rFonts w:eastAsiaTheme="minorEastAsia"/>
          <w:sz w:val="20"/>
        </w:rPr>
        <w:t>mm).</w:t>
      </w:r>
    </w:p>
    <w:p w:rsidR="004F7F6F" w:rsidRPr="000D237E" w:rsidRDefault="004F7F6F" w:rsidP="004F7F6F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Str</w:t>
      </w:r>
      <w:r w:rsidR="00533F5D" w:rsidRPr="000D237E">
        <w:rPr>
          <w:rFonts w:eastAsiaTheme="minorEastAsia"/>
          <w:sz w:val="20"/>
        </w:rPr>
        <w:t>and Thickness: 0.051 inches (</w:t>
      </w:r>
      <w:r w:rsidR="005001CA" w:rsidRPr="000D237E">
        <w:rPr>
          <w:rFonts w:eastAsiaTheme="minorEastAsia"/>
          <w:sz w:val="20"/>
        </w:rPr>
        <w:t>1</w:t>
      </w:r>
      <w:r w:rsidRPr="000D237E">
        <w:rPr>
          <w:rFonts w:eastAsiaTheme="minorEastAsia"/>
          <w:sz w:val="20"/>
        </w:rPr>
        <w:t>mm).</w:t>
      </w:r>
    </w:p>
    <w:p w:rsidR="004F7F6F" w:rsidRPr="000D237E" w:rsidRDefault="00533F5D" w:rsidP="004F7F6F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SWD: 0.60 inches (</w:t>
      </w:r>
      <w:r w:rsidR="005001CA" w:rsidRPr="000D237E">
        <w:rPr>
          <w:rFonts w:eastAsiaTheme="minorEastAsia"/>
          <w:sz w:val="20"/>
        </w:rPr>
        <w:t>15</w:t>
      </w:r>
      <w:r w:rsidR="004F7F6F" w:rsidRPr="000D237E">
        <w:rPr>
          <w:rFonts w:eastAsiaTheme="minorEastAsia"/>
          <w:sz w:val="20"/>
        </w:rPr>
        <w:t>mm).</w:t>
      </w:r>
    </w:p>
    <w:p w:rsidR="004F7F6F" w:rsidRPr="000D237E" w:rsidRDefault="00533F5D" w:rsidP="004F7F6F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LWD:  1.20 inches (</w:t>
      </w:r>
      <w:r w:rsidR="005001CA" w:rsidRPr="000D237E">
        <w:rPr>
          <w:rFonts w:eastAsiaTheme="minorEastAsia"/>
          <w:sz w:val="20"/>
        </w:rPr>
        <w:t>30</w:t>
      </w:r>
      <w:r w:rsidR="004F7F6F" w:rsidRPr="000D237E">
        <w:rPr>
          <w:rFonts w:eastAsiaTheme="minorEastAsia"/>
          <w:sz w:val="20"/>
        </w:rPr>
        <w:t>mm).</w:t>
      </w:r>
    </w:p>
    <w:p w:rsidR="004F7F6F" w:rsidRPr="000D237E" w:rsidRDefault="00533F5D" w:rsidP="004F7F6F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Percent Open Area: 63</w:t>
      </w:r>
      <w:r w:rsidR="004F7F6F" w:rsidRPr="000D237E">
        <w:rPr>
          <w:rFonts w:eastAsiaTheme="minorEastAsia"/>
          <w:sz w:val="20"/>
        </w:rPr>
        <w:t>.</w:t>
      </w:r>
    </w:p>
    <w:p w:rsidR="004F7F6F" w:rsidRPr="000D237E" w:rsidRDefault="00533F5D" w:rsidP="004F7F6F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 xml:space="preserve">Weight per sq. foot: </w:t>
      </w:r>
      <w:r w:rsidR="004F7F6F" w:rsidRPr="000D237E">
        <w:rPr>
          <w:rFonts w:eastAsiaTheme="minorEastAsia"/>
          <w:sz w:val="20"/>
        </w:rPr>
        <w:t xml:space="preserve"> </w:t>
      </w:r>
      <w:r w:rsidRPr="000D237E">
        <w:rPr>
          <w:rFonts w:eastAsiaTheme="minorEastAsia"/>
          <w:sz w:val="20"/>
        </w:rPr>
        <w:t xml:space="preserve">0.24 </w:t>
      </w:r>
      <w:r w:rsidR="004F7F6F" w:rsidRPr="000D237E">
        <w:rPr>
          <w:rFonts w:eastAsiaTheme="minorEastAsia"/>
          <w:sz w:val="20"/>
        </w:rPr>
        <w:t>lbs (</w:t>
      </w:r>
      <w:r w:rsidR="005001CA" w:rsidRPr="000D237E">
        <w:rPr>
          <w:rFonts w:eastAsiaTheme="minorEastAsia"/>
          <w:sz w:val="20"/>
        </w:rPr>
        <w:t>0.1</w:t>
      </w:r>
      <w:r w:rsidR="004F7F6F" w:rsidRPr="000D237E">
        <w:rPr>
          <w:rFonts w:eastAsiaTheme="minorEastAsia"/>
          <w:sz w:val="20"/>
        </w:rPr>
        <w:t>Kg).</w:t>
      </w:r>
    </w:p>
    <w:p w:rsidR="004F7F6F" w:rsidRPr="000D237E" w:rsidRDefault="00533F5D" w:rsidP="004F7F6F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 xml:space="preserve">Type: </w:t>
      </w:r>
      <w:r w:rsidR="004F7F6F" w:rsidRPr="000D237E">
        <w:rPr>
          <w:rFonts w:eastAsiaTheme="minorEastAsia"/>
          <w:sz w:val="20"/>
        </w:rPr>
        <w:t>RHYTHM</w:t>
      </w:r>
      <w:r w:rsidR="00C32CE9" w:rsidRPr="000D237E">
        <w:rPr>
          <w:rFonts w:eastAsiaTheme="minorEastAsia"/>
          <w:sz w:val="20"/>
        </w:rPr>
        <w:t xml:space="preserve"> </w:t>
      </w:r>
      <w:r w:rsidR="005001CA" w:rsidRPr="000D237E">
        <w:rPr>
          <w:rFonts w:eastAsiaTheme="minorEastAsia"/>
          <w:sz w:val="20"/>
        </w:rPr>
        <w:t>112125</w:t>
      </w:r>
    </w:p>
    <w:p w:rsidR="004F7F6F" w:rsidRPr="000D237E" w:rsidRDefault="00C32CE9" w:rsidP="004F7F6F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Strand Width: 0.140 inches (</w:t>
      </w:r>
      <w:r w:rsidR="002E55A6" w:rsidRPr="000D237E">
        <w:rPr>
          <w:rFonts w:eastAsiaTheme="minorEastAsia"/>
          <w:sz w:val="20"/>
        </w:rPr>
        <w:t>3.5</w:t>
      </w:r>
      <w:r w:rsidR="004F7F6F" w:rsidRPr="000D237E">
        <w:rPr>
          <w:rFonts w:eastAsiaTheme="minorEastAsia"/>
          <w:sz w:val="20"/>
        </w:rPr>
        <w:t xml:space="preserve">mm). </w:t>
      </w:r>
    </w:p>
    <w:p w:rsidR="004F7F6F" w:rsidRPr="000D237E" w:rsidRDefault="00C32CE9" w:rsidP="004F7F6F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Strand Thickness: 0.125</w:t>
      </w:r>
      <w:r w:rsidR="002E55A6" w:rsidRPr="000D237E">
        <w:rPr>
          <w:rFonts w:eastAsiaTheme="minorEastAsia"/>
          <w:sz w:val="20"/>
        </w:rPr>
        <w:t xml:space="preserve"> inches (3</w:t>
      </w:r>
      <w:r w:rsidR="004F7F6F" w:rsidRPr="000D237E">
        <w:rPr>
          <w:rFonts w:eastAsiaTheme="minorEastAsia"/>
          <w:sz w:val="20"/>
        </w:rPr>
        <w:t xml:space="preserve">mm). </w:t>
      </w:r>
    </w:p>
    <w:p w:rsidR="004F7F6F" w:rsidRPr="000D237E" w:rsidRDefault="00C32CE9" w:rsidP="004F7F6F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 xml:space="preserve">SWD: 1.50 </w:t>
      </w:r>
      <w:r w:rsidR="004F7F6F" w:rsidRPr="000D237E">
        <w:rPr>
          <w:rFonts w:eastAsiaTheme="minorEastAsia"/>
          <w:sz w:val="20"/>
        </w:rPr>
        <w:t>inc</w:t>
      </w:r>
      <w:r w:rsidRPr="000D237E">
        <w:rPr>
          <w:rFonts w:eastAsiaTheme="minorEastAsia"/>
          <w:sz w:val="20"/>
        </w:rPr>
        <w:t>hes (</w:t>
      </w:r>
      <w:r w:rsidR="002E55A6" w:rsidRPr="000D237E">
        <w:rPr>
          <w:rFonts w:eastAsiaTheme="minorEastAsia"/>
          <w:sz w:val="20"/>
        </w:rPr>
        <w:t>38</w:t>
      </w:r>
      <w:r w:rsidR="004F7F6F" w:rsidRPr="000D237E">
        <w:rPr>
          <w:rFonts w:eastAsiaTheme="minorEastAsia"/>
          <w:sz w:val="20"/>
        </w:rPr>
        <w:t xml:space="preserve">mm). </w:t>
      </w:r>
    </w:p>
    <w:p w:rsidR="004F7F6F" w:rsidRPr="000D237E" w:rsidRDefault="00C32CE9" w:rsidP="004F7F6F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LWD: 3.0 inches (</w:t>
      </w:r>
      <w:r w:rsidR="002E55A6" w:rsidRPr="000D237E">
        <w:rPr>
          <w:rFonts w:eastAsiaTheme="minorEastAsia"/>
          <w:sz w:val="20"/>
        </w:rPr>
        <w:t>76</w:t>
      </w:r>
      <w:r w:rsidR="004F7F6F" w:rsidRPr="000D237E">
        <w:rPr>
          <w:rFonts w:eastAsiaTheme="minorEastAsia"/>
          <w:sz w:val="20"/>
        </w:rPr>
        <w:t xml:space="preserve">mm). </w:t>
      </w:r>
    </w:p>
    <w:p w:rsidR="004F7F6F" w:rsidRPr="000D237E" w:rsidRDefault="00C32CE9" w:rsidP="004F7F6F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Percent Open Area: 78</w:t>
      </w:r>
      <w:r w:rsidR="004F7F6F" w:rsidRPr="000D237E">
        <w:rPr>
          <w:rFonts w:eastAsiaTheme="minorEastAsia"/>
          <w:sz w:val="20"/>
        </w:rPr>
        <w:t xml:space="preserve">. </w:t>
      </w:r>
    </w:p>
    <w:p w:rsidR="00B86204" w:rsidRDefault="00C32CE9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Weight per sq. foot: 0.34 lbs (</w:t>
      </w:r>
      <w:r w:rsidR="002E55A6" w:rsidRPr="000D237E">
        <w:rPr>
          <w:rFonts w:eastAsiaTheme="minorEastAsia"/>
          <w:sz w:val="20"/>
        </w:rPr>
        <w:t>0.15</w:t>
      </w:r>
      <w:r w:rsidR="004F7F6F" w:rsidRPr="000D237E">
        <w:rPr>
          <w:rFonts w:eastAsiaTheme="minorEastAsia"/>
          <w:sz w:val="20"/>
        </w:rPr>
        <w:t xml:space="preserve">Kg). </w:t>
      </w:r>
    </w:p>
    <w:p w:rsidR="000D237E" w:rsidRPr="000D237E" w:rsidRDefault="000D237E" w:rsidP="000D237E">
      <w:pPr>
        <w:pStyle w:val="ARCATSubSub1"/>
        <w:ind w:left="2304"/>
        <w:rPr>
          <w:rFonts w:eastAsiaTheme="minorEastAsia"/>
          <w:sz w:val="20"/>
        </w:rPr>
      </w:pPr>
    </w:p>
    <w:p w:rsidR="00C32CE9" w:rsidRPr="000D237E" w:rsidRDefault="00C32CE9" w:rsidP="00C96B52">
      <w:pPr>
        <w:pStyle w:val="ARCATParagraph"/>
        <w:numPr>
          <w:ilvl w:val="2"/>
          <w:numId w:val="1"/>
        </w:numPr>
        <w:ind w:left="1152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Steel Expanded Metal Mesh Panels.</w:t>
      </w:r>
    </w:p>
    <w:p w:rsidR="00C32CE9" w:rsidRPr="000D237E" w:rsidRDefault="00C32CE9" w:rsidP="00C32CE9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Type: SUNSHADE</w:t>
      </w:r>
      <w:r w:rsidR="00C96B52" w:rsidRPr="000D237E">
        <w:rPr>
          <w:rFonts w:eastAsiaTheme="minorEastAsia"/>
          <w:sz w:val="20"/>
        </w:rPr>
        <w:t xml:space="preserve"> 112016</w:t>
      </w:r>
    </w:p>
    <w:p w:rsidR="00C32CE9" w:rsidRPr="000D237E" w:rsidRDefault="00C32CE9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Strand Width: 0.50 inches (</w:t>
      </w:r>
      <w:r w:rsidR="002E55A6" w:rsidRPr="000D237E">
        <w:rPr>
          <w:rFonts w:eastAsiaTheme="minorEastAsia"/>
          <w:sz w:val="20"/>
        </w:rPr>
        <w:t>12.7</w:t>
      </w:r>
      <w:r w:rsidRPr="000D237E">
        <w:rPr>
          <w:rFonts w:eastAsiaTheme="minorEastAsia"/>
          <w:sz w:val="20"/>
        </w:rPr>
        <w:t xml:space="preserve">mm) </w:t>
      </w:r>
    </w:p>
    <w:p w:rsidR="00C32CE9" w:rsidRPr="000D237E" w:rsidRDefault="00C96B52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Strand Thickness: 0.059</w:t>
      </w:r>
      <w:r w:rsidR="00C32CE9" w:rsidRPr="000D237E">
        <w:rPr>
          <w:rFonts w:eastAsiaTheme="minorEastAsia"/>
          <w:sz w:val="20"/>
        </w:rPr>
        <w:t xml:space="preserve"> inches (</w:t>
      </w:r>
      <w:r w:rsidR="002E55A6" w:rsidRPr="000D237E">
        <w:rPr>
          <w:rFonts w:eastAsiaTheme="minorEastAsia"/>
          <w:sz w:val="20"/>
        </w:rPr>
        <w:t>1.5</w:t>
      </w:r>
      <w:r w:rsidR="00C32CE9" w:rsidRPr="000D237E">
        <w:rPr>
          <w:rFonts w:eastAsiaTheme="minorEastAsia"/>
          <w:sz w:val="20"/>
        </w:rPr>
        <w:t>mm)</w:t>
      </w:r>
    </w:p>
    <w:p w:rsidR="00C32CE9" w:rsidRPr="000D237E" w:rsidRDefault="00C96B52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SWD: 1.4</w:t>
      </w:r>
      <w:r w:rsidR="00C32CE9" w:rsidRPr="000D237E">
        <w:rPr>
          <w:rFonts w:eastAsiaTheme="minorEastAsia"/>
          <w:sz w:val="20"/>
        </w:rPr>
        <w:t>0 inches (</w:t>
      </w:r>
      <w:r w:rsidR="002E55A6" w:rsidRPr="000D237E">
        <w:rPr>
          <w:rFonts w:eastAsiaTheme="minorEastAsia"/>
          <w:sz w:val="20"/>
        </w:rPr>
        <w:t>35.5</w:t>
      </w:r>
      <w:r w:rsidR="00C32CE9" w:rsidRPr="000D237E">
        <w:rPr>
          <w:rFonts w:eastAsiaTheme="minorEastAsia"/>
          <w:sz w:val="20"/>
        </w:rPr>
        <w:t xml:space="preserve">mm) </w:t>
      </w:r>
    </w:p>
    <w:p w:rsidR="00C32CE9" w:rsidRPr="000D237E" w:rsidRDefault="00C32CE9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LWD: 3.0 inches (</w:t>
      </w:r>
      <w:r w:rsidR="002E55A6" w:rsidRPr="000D237E">
        <w:rPr>
          <w:rFonts w:eastAsiaTheme="minorEastAsia"/>
          <w:sz w:val="20"/>
        </w:rPr>
        <w:t>76</w:t>
      </w:r>
      <w:r w:rsidRPr="000D237E">
        <w:rPr>
          <w:rFonts w:eastAsiaTheme="minorEastAsia"/>
          <w:sz w:val="20"/>
        </w:rPr>
        <w:t xml:space="preserve">mm) </w:t>
      </w:r>
    </w:p>
    <w:p w:rsidR="00C32CE9" w:rsidRPr="000D237E" w:rsidRDefault="00C96B52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Percent Open Area: 26.</w:t>
      </w:r>
    </w:p>
    <w:p w:rsidR="00C32CE9" w:rsidRPr="000D237E" w:rsidRDefault="00C96B52" w:rsidP="002E55A6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Weight per sq. foot: 1.88</w:t>
      </w:r>
      <w:r w:rsidR="002E55A6" w:rsidRPr="000D237E">
        <w:rPr>
          <w:rFonts w:eastAsiaTheme="minorEastAsia"/>
          <w:sz w:val="20"/>
        </w:rPr>
        <w:t xml:space="preserve"> lbs (.85 </w:t>
      </w:r>
      <w:r w:rsidR="00C32CE9" w:rsidRPr="000D237E">
        <w:rPr>
          <w:rFonts w:eastAsiaTheme="minorEastAsia"/>
          <w:sz w:val="20"/>
        </w:rPr>
        <w:t xml:space="preserve">Kg)  </w:t>
      </w:r>
    </w:p>
    <w:p w:rsidR="00C32CE9" w:rsidRPr="000D237E" w:rsidRDefault="002E55A6" w:rsidP="00C32CE9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Type: LOUVER 316022</w:t>
      </w:r>
    </w:p>
    <w:p w:rsidR="00C32CE9" w:rsidRPr="000D237E" w:rsidRDefault="002E55A6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Strand Width: 0.070</w:t>
      </w:r>
      <w:r w:rsidR="00C32CE9" w:rsidRPr="000D237E">
        <w:rPr>
          <w:rFonts w:eastAsiaTheme="minorEastAsia"/>
          <w:sz w:val="20"/>
        </w:rPr>
        <w:t xml:space="preserve"> inches (</w:t>
      </w:r>
      <w:r w:rsidRPr="000D237E">
        <w:rPr>
          <w:rFonts w:eastAsiaTheme="minorEastAsia"/>
          <w:sz w:val="20"/>
        </w:rPr>
        <w:t>1.7</w:t>
      </w:r>
      <w:r w:rsidR="00C32CE9" w:rsidRPr="000D237E">
        <w:rPr>
          <w:rFonts w:eastAsiaTheme="minorEastAsia"/>
          <w:sz w:val="20"/>
        </w:rPr>
        <w:t>mm).</w:t>
      </w:r>
    </w:p>
    <w:p w:rsidR="00C32CE9" w:rsidRPr="000D237E" w:rsidRDefault="002E55A6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Strand Thickness: 0.030</w:t>
      </w:r>
      <w:r w:rsidR="00C32CE9" w:rsidRPr="000D237E">
        <w:rPr>
          <w:rFonts w:eastAsiaTheme="minorEastAsia"/>
          <w:sz w:val="20"/>
        </w:rPr>
        <w:t xml:space="preserve"> inches (</w:t>
      </w:r>
      <w:r w:rsidRPr="000D237E">
        <w:rPr>
          <w:rFonts w:eastAsiaTheme="minorEastAsia"/>
          <w:sz w:val="20"/>
        </w:rPr>
        <w:t>0.7</w:t>
      </w:r>
      <w:r w:rsidR="00C32CE9" w:rsidRPr="000D237E">
        <w:rPr>
          <w:rFonts w:eastAsiaTheme="minorEastAsia"/>
          <w:sz w:val="20"/>
        </w:rPr>
        <w:t>mm).</w:t>
      </w:r>
    </w:p>
    <w:p w:rsidR="00C32CE9" w:rsidRPr="000D237E" w:rsidRDefault="00C32CE9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SWD: 0.19 inches (</w:t>
      </w:r>
      <w:r w:rsidR="002E55A6" w:rsidRPr="000D237E">
        <w:rPr>
          <w:rFonts w:eastAsiaTheme="minorEastAsia"/>
          <w:sz w:val="20"/>
        </w:rPr>
        <w:t>4.8</w:t>
      </w:r>
      <w:r w:rsidRPr="000D237E">
        <w:rPr>
          <w:rFonts w:eastAsiaTheme="minorEastAsia"/>
          <w:sz w:val="20"/>
        </w:rPr>
        <w:t>mm).</w:t>
      </w:r>
    </w:p>
    <w:p w:rsidR="00C32CE9" w:rsidRPr="000D237E" w:rsidRDefault="00C32CE9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LWD: 0.75 inches (</w:t>
      </w:r>
      <w:r w:rsidR="002E55A6" w:rsidRPr="000D237E">
        <w:rPr>
          <w:rFonts w:eastAsiaTheme="minorEastAsia"/>
          <w:sz w:val="20"/>
        </w:rPr>
        <w:t>19</w:t>
      </w:r>
      <w:r w:rsidRPr="000D237E">
        <w:rPr>
          <w:rFonts w:eastAsiaTheme="minorEastAsia"/>
          <w:sz w:val="20"/>
        </w:rPr>
        <w:t>mm).</w:t>
      </w:r>
    </w:p>
    <w:p w:rsidR="00C32CE9" w:rsidRPr="000D237E" w:rsidRDefault="002E55A6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Percent Open Area: 26</w:t>
      </w:r>
      <w:r w:rsidR="00C32CE9" w:rsidRPr="000D237E">
        <w:rPr>
          <w:rFonts w:eastAsiaTheme="minorEastAsia"/>
          <w:sz w:val="20"/>
        </w:rPr>
        <w:t>.</w:t>
      </w:r>
    </w:p>
    <w:p w:rsidR="00C32CE9" w:rsidRPr="000D237E" w:rsidRDefault="002E55A6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Weight per sq. foot:  0.92</w:t>
      </w:r>
      <w:r w:rsidR="00C32CE9" w:rsidRPr="000D237E">
        <w:rPr>
          <w:rFonts w:eastAsiaTheme="minorEastAsia"/>
          <w:sz w:val="20"/>
        </w:rPr>
        <w:t>(Kg).</w:t>
      </w:r>
    </w:p>
    <w:p w:rsidR="00C32CE9" w:rsidRPr="000D237E" w:rsidRDefault="002E55A6" w:rsidP="00C32CE9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Type: SURF 012016</w:t>
      </w:r>
    </w:p>
    <w:p w:rsidR="00C32CE9" w:rsidRPr="000D237E" w:rsidRDefault="00C32CE9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Strand Width: 0.100 inches (</w:t>
      </w:r>
      <w:r w:rsidR="0079345A" w:rsidRPr="000D237E">
        <w:rPr>
          <w:rFonts w:eastAsiaTheme="minorEastAsia"/>
          <w:sz w:val="20"/>
        </w:rPr>
        <w:t>25.4</w:t>
      </w:r>
      <w:r w:rsidRPr="000D237E">
        <w:rPr>
          <w:rFonts w:eastAsiaTheme="minorEastAsia"/>
          <w:sz w:val="20"/>
        </w:rPr>
        <w:t>mm).</w:t>
      </w:r>
    </w:p>
    <w:p w:rsidR="00C32CE9" w:rsidRPr="000D237E" w:rsidRDefault="002E55A6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Strand Thickness: 0.059</w:t>
      </w:r>
      <w:r w:rsidR="00C32CE9" w:rsidRPr="000D237E">
        <w:rPr>
          <w:rFonts w:eastAsiaTheme="minorEastAsia"/>
          <w:sz w:val="20"/>
        </w:rPr>
        <w:t xml:space="preserve"> inches (</w:t>
      </w:r>
      <w:r w:rsidR="0079345A" w:rsidRPr="000D237E">
        <w:rPr>
          <w:rFonts w:eastAsiaTheme="minorEastAsia"/>
          <w:sz w:val="20"/>
        </w:rPr>
        <w:t>1.5</w:t>
      </w:r>
      <w:r w:rsidR="00C32CE9" w:rsidRPr="000D237E">
        <w:rPr>
          <w:rFonts w:eastAsiaTheme="minorEastAsia"/>
          <w:sz w:val="20"/>
        </w:rPr>
        <w:t>mm).</w:t>
      </w:r>
    </w:p>
    <w:p w:rsidR="00C32CE9" w:rsidRPr="000D237E" w:rsidRDefault="00C32CE9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</w:t>
      </w:r>
      <w:r w:rsidR="002E55A6" w:rsidRPr="000D237E">
        <w:rPr>
          <w:rFonts w:eastAsiaTheme="minorEastAsia"/>
          <w:sz w:val="20"/>
        </w:rPr>
        <w:t xml:space="preserve">WD: 0.55 </w:t>
      </w:r>
      <w:r w:rsidRPr="000D237E">
        <w:rPr>
          <w:rFonts w:eastAsiaTheme="minorEastAsia"/>
          <w:sz w:val="20"/>
        </w:rPr>
        <w:t>inches (</w:t>
      </w:r>
      <w:r w:rsidR="0079345A" w:rsidRPr="000D237E">
        <w:rPr>
          <w:rFonts w:eastAsiaTheme="minorEastAsia"/>
          <w:sz w:val="20"/>
        </w:rPr>
        <w:t>14</w:t>
      </w:r>
      <w:r w:rsidRPr="000D237E">
        <w:rPr>
          <w:rFonts w:eastAsiaTheme="minorEastAsia"/>
          <w:sz w:val="20"/>
        </w:rPr>
        <w:t>mm).</w:t>
      </w:r>
    </w:p>
    <w:p w:rsidR="00C32CE9" w:rsidRPr="000D237E" w:rsidRDefault="00C32CE9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LWD:  1.20 inches (</w:t>
      </w:r>
      <w:r w:rsidR="0079345A" w:rsidRPr="000D237E">
        <w:rPr>
          <w:rFonts w:eastAsiaTheme="minorEastAsia"/>
          <w:sz w:val="20"/>
        </w:rPr>
        <w:t>30</w:t>
      </w:r>
      <w:r w:rsidRPr="000D237E">
        <w:rPr>
          <w:rFonts w:eastAsiaTheme="minorEastAsia"/>
          <w:sz w:val="20"/>
        </w:rPr>
        <w:t>mm).</w:t>
      </w:r>
    </w:p>
    <w:p w:rsidR="00C32CE9" w:rsidRPr="000D237E" w:rsidRDefault="002E55A6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Percent Open Area: 62</w:t>
      </w:r>
      <w:r w:rsidR="00C32CE9" w:rsidRPr="000D237E">
        <w:rPr>
          <w:rFonts w:eastAsiaTheme="minorEastAsia"/>
          <w:sz w:val="20"/>
        </w:rPr>
        <w:t>.</w:t>
      </w:r>
    </w:p>
    <w:p w:rsidR="00C32CE9" w:rsidRPr="000D237E" w:rsidRDefault="002E55A6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lastRenderedPageBreak/>
        <w:tab/>
        <w:t>Weight per sq. foot:  0.92</w:t>
      </w:r>
      <w:r w:rsidR="00C32CE9" w:rsidRPr="000D237E">
        <w:rPr>
          <w:rFonts w:eastAsiaTheme="minorEastAsia"/>
          <w:sz w:val="20"/>
        </w:rPr>
        <w:t>lbs (</w:t>
      </w:r>
      <w:r w:rsidR="0079345A" w:rsidRPr="000D237E">
        <w:rPr>
          <w:rFonts w:eastAsiaTheme="minorEastAsia"/>
          <w:sz w:val="20"/>
        </w:rPr>
        <w:t>0.41</w:t>
      </w:r>
      <w:r w:rsidR="00C32CE9" w:rsidRPr="000D237E">
        <w:rPr>
          <w:rFonts w:eastAsiaTheme="minorEastAsia"/>
          <w:sz w:val="20"/>
        </w:rPr>
        <w:t>Kg).</w:t>
      </w:r>
    </w:p>
    <w:p w:rsidR="00C32CE9" w:rsidRPr="000D237E" w:rsidRDefault="0079345A" w:rsidP="00C32CE9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Type: RHYTHM 112009</w:t>
      </w:r>
    </w:p>
    <w:p w:rsidR="00C32CE9" w:rsidRPr="000D237E" w:rsidRDefault="00C32CE9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Strand Width: 0.140 inches (</w:t>
      </w:r>
      <w:r w:rsidR="0079345A" w:rsidRPr="000D237E">
        <w:rPr>
          <w:rFonts w:eastAsiaTheme="minorEastAsia"/>
          <w:sz w:val="20"/>
        </w:rPr>
        <w:t>3.5</w:t>
      </w:r>
      <w:r w:rsidRPr="000D237E">
        <w:rPr>
          <w:rFonts w:eastAsiaTheme="minorEastAsia"/>
          <w:sz w:val="20"/>
        </w:rPr>
        <w:t xml:space="preserve">mm). </w:t>
      </w:r>
    </w:p>
    <w:p w:rsidR="00C32CE9" w:rsidRPr="000D237E" w:rsidRDefault="00C32CE9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Strand Thickness: 0.1</w:t>
      </w:r>
      <w:r w:rsidR="0079345A" w:rsidRPr="000D237E">
        <w:rPr>
          <w:rFonts w:eastAsiaTheme="minorEastAsia"/>
          <w:sz w:val="20"/>
        </w:rPr>
        <w:t>34</w:t>
      </w:r>
      <w:r w:rsidRPr="000D237E">
        <w:rPr>
          <w:rFonts w:eastAsiaTheme="minorEastAsia"/>
          <w:sz w:val="20"/>
        </w:rPr>
        <w:t xml:space="preserve"> inches (3.4mm). </w:t>
      </w:r>
    </w:p>
    <w:p w:rsidR="00C32CE9" w:rsidRPr="000D237E" w:rsidRDefault="00C32CE9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SWD: 1.50 inches (</w:t>
      </w:r>
      <w:r w:rsidR="002E55A6" w:rsidRPr="000D237E">
        <w:rPr>
          <w:rFonts w:eastAsiaTheme="minorEastAsia"/>
          <w:sz w:val="20"/>
        </w:rPr>
        <w:t>38</w:t>
      </w:r>
      <w:r w:rsidRPr="000D237E">
        <w:rPr>
          <w:rFonts w:eastAsiaTheme="minorEastAsia"/>
          <w:sz w:val="20"/>
        </w:rPr>
        <w:t xml:space="preserve">mm). </w:t>
      </w:r>
    </w:p>
    <w:p w:rsidR="00C32CE9" w:rsidRPr="000D237E" w:rsidRDefault="00C32CE9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LWD: 3.0 inches (</w:t>
      </w:r>
      <w:r w:rsidR="002E55A6" w:rsidRPr="000D237E">
        <w:rPr>
          <w:rFonts w:eastAsiaTheme="minorEastAsia"/>
          <w:sz w:val="20"/>
        </w:rPr>
        <w:t>76</w:t>
      </w:r>
      <w:r w:rsidRPr="000D237E">
        <w:rPr>
          <w:rFonts w:eastAsiaTheme="minorEastAsia"/>
          <w:sz w:val="20"/>
        </w:rPr>
        <w:t xml:space="preserve">mm). </w:t>
      </w:r>
    </w:p>
    <w:p w:rsidR="00C32CE9" w:rsidRPr="000D237E" w:rsidRDefault="0079345A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Percent Open Area: 82</w:t>
      </w:r>
      <w:r w:rsidR="00C32CE9" w:rsidRPr="000D237E">
        <w:rPr>
          <w:rFonts w:eastAsiaTheme="minorEastAsia"/>
          <w:sz w:val="20"/>
        </w:rPr>
        <w:t xml:space="preserve">. </w:t>
      </w:r>
    </w:p>
    <w:p w:rsidR="00C32CE9" w:rsidRPr="000D237E" w:rsidRDefault="0079345A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Weight per sq. foot: 1.05</w:t>
      </w:r>
      <w:r w:rsidR="00C32CE9" w:rsidRPr="000D237E">
        <w:rPr>
          <w:rFonts w:eastAsiaTheme="minorEastAsia"/>
          <w:sz w:val="20"/>
        </w:rPr>
        <w:t xml:space="preserve"> lbs (</w:t>
      </w:r>
      <w:r w:rsidRPr="000D237E">
        <w:rPr>
          <w:rFonts w:eastAsiaTheme="minorEastAsia"/>
          <w:sz w:val="20"/>
        </w:rPr>
        <w:t>0.47</w:t>
      </w:r>
      <w:r w:rsidR="00C32CE9" w:rsidRPr="000D237E">
        <w:rPr>
          <w:rFonts w:eastAsiaTheme="minorEastAsia"/>
          <w:sz w:val="20"/>
        </w:rPr>
        <w:t xml:space="preserve"> Kg). </w:t>
      </w:r>
    </w:p>
    <w:p w:rsidR="00C32CE9" w:rsidRPr="000D237E" w:rsidRDefault="00C32CE9" w:rsidP="00C32CE9">
      <w:pPr>
        <w:pStyle w:val="ARCATSubPara"/>
        <w:numPr>
          <w:ilvl w:val="3"/>
          <w:numId w:val="1"/>
        </w:numPr>
        <w:ind w:left="1728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Type: SQUARE</w:t>
      </w:r>
      <w:r w:rsidR="00CA370C">
        <w:rPr>
          <w:rFonts w:eastAsiaTheme="minorEastAsia"/>
          <w:sz w:val="20"/>
        </w:rPr>
        <w:t xml:space="preserve"> 078016</w:t>
      </w:r>
    </w:p>
    <w:p w:rsidR="00C32CE9" w:rsidRPr="000D237E" w:rsidRDefault="00C32CE9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Strand Width: 0.135 inches (</w:t>
      </w:r>
      <w:r w:rsidR="000D237E" w:rsidRPr="000D237E">
        <w:rPr>
          <w:rFonts w:eastAsiaTheme="minorEastAsia"/>
          <w:sz w:val="20"/>
        </w:rPr>
        <w:t>3.4</w:t>
      </w:r>
      <w:r w:rsidRPr="000D237E">
        <w:rPr>
          <w:rFonts w:eastAsiaTheme="minorEastAsia"/>
          <w:sz w:val="20"/>
        </w:rPr>
        <w:t>mm).</w:t>
      </w:r>
    </w:p>
    <w:p w:rsidR="00C32CE9" w:rsidRPr="000D237E" w:rsidRDefault="00C32CE9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Strand Thickness: 0.124 inches (</w:t>
      </w:r>
      <w:r w:rsidR="000D237E" w:rsidRPr="000D237E">
        <w:rPr>
          <w:rFonts w:eastAsiaTheme="minorEastAsia"/>
          <w:sz w:val="20"/>
        </w:rPr>
        <w:t>3.1</w:t>
      </w:r>
      <w:r w:rsidRPr="000D237E">
        <w:rPr>
          <w:rFonts w:eastAsiaTheme="minorEastAsia"/>
          <w:sz w:val="20"/>
        </w:rPr>
        <w:t>mm).</w:t>
      </w:r>
    </w:p>
    <w:p w:rsidR="00C32CE9" w:rsidRPr="000D237E" w:rsidRDefault="00C32CE9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SWD: 0.96 inches (</w:t>
      </w:r>
      <w:r w:rsidR="000D237E" w:rsidRPr="000D237E">
        <w:rPr>
          <w:rFonts w:eastAsiaTheme="minorEastAsia"/>
          <w:sz w:val="20"/>
        </w:rPr>
        <w:t>24</w:t>
      </w:r>
      <w:r w:rsidRPr="000D237E">
        <w:rPr>
          <w:rFonts w:eastAsiaTheme="minorEastAsia"/>
          <w:sz w:val="20"/>
        </w:rPr>
        <w:t>mm).</w:t>
      </w:r>
    </w:p>
    <w:p w:rsidR="00C32CE9" w:rsidRPr="000D237E" w:rsidRDefault="00C32CE9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LWD: 1.575 inches (</w:t>
      </w:r>
      <w:r w:rsidR="000D237E" w:rsidRPr="000D237E">
        <w:rPr>
          <w:rFonts w:eastAsiaTheme="minorEastAsia"/>
          <w:sz w:val="20"/>
        </w:rPr>
        <w:t>40mm</w:t>
      </w:r>
      <w:r w:rsidRPr="000D237E">
        <w:rPr>
          <w:rFonts w:eastAsiaTheme="minorEastAsia"/>
          <w:sz w:val="20"/>
        </w:rPr>
        <w:t>).</w:t>
      </w:r>
    </w:p>
    <w:p w:rsidR="00C32CE9" w:rsidRPr="000D237E" w:rsidRDefault="00C32CE9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0D237E">
        <w:rPr>
          <w:rFonts w:eastAsiaTheme="minorEastAsia"/>
          <w:sz w:val="20"/>
        </w:rPr>
        <w:tab/>
        <w:t>Percent Open Area: 72.</w:t>
      </w:r>
    </w:p>
    <w:p w:rsidR="00C32CE9" w:rsidRPr="0025363D" w:rsidRDefault="00C32CE9" w:rsidP="00C32CE9">
      <w:pPr>
        <w:pStyle w:val="ARCATSubSub1"/>
        <w:numPr>
          <w:ilvl w:val="4"/>
          <w:numId w:val="1"/>
        </w:numPr>
        <w:ind w:left="2304" w:hanging="576"/>
        <w:rPr>
          <w:rFonts w:eastAsiaTheme="minorEastAsia"/>
          <w:sz w:val="20"/>
        </w:rPr>
      </w:pPr>
      <w:r w:rsidRPr="0025363D">
        <w:rPr>
          <w:rFonts w:eastAsiaTheme="minorEastAsia"/>
          <w:sz w:val="20"/>
        </w:rPr>
        <w:tab/>
        <w:t>Galvanized weight per sq. foot: 1.58</w:t>
      </w:r>
      <w:r>
        <w:rPr>
          <w:rFonts w:eastAsiaTheme="minorEastAsia"/>
          <w:sz w:val="20"/>
        </w:rPr>
        <w:t xml:space="preserve"> lbs (</w:t>
      </w:r>
      <w:r w:rsidR="000D237E">
        <w:rPr>
          <w:rFonts w:eastAsiaTheme="minorEastAsia"/>
          <w:sz w:val="20"/>
        </w:rPr>
        <w:t>0.71</w:t>
      </w:r>
      <w:r w:rsidRPr="0025363D">
        <w:rPr>
          <w:rFonts w:eastAsiaTheme="minorEastAsia"/>
          <w:sz w:val="20"/>
        </w:rPr>
        <w:t>Kg).</w:t>
      </w:r>
    </w:p>
    <w:p w:rsidR="00B86204" w:rsidRDefault="00B86204" w:rsidP="00B86204">
      <w:pPr>
        <w:pStyle w:val="ARCATSubSub1"/>
        <w:ind w:left="2304"/>
        <w:rPr>
          <w:rFonts w:eastAsiaTheme="minorEastAsia"/>
          <w:sz w:val="20"/>
        </w:rPr>
      </w:pPr>
    </w:p>
    <w:p w:rsidR="00EC39CD" w:rsidRPr="00B86204" w:rsidRDefault="000B176A" w:rsidP="001C6687">
      <w:pPr>
        <w:pStyle w:val="ARCATSubPara"/>
        <w:numPr>
          <w:ilvl w:val="1"/>
          <w:numId w:val="1"/>
        </w:numPr>
        <w:ind w:left="576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4F7F6F">
        <w:rPr>
          <w:rFonts w:eastAsiaTheme="minorEastAsia"/>
          <w:sz w:val="20"/>
        </w:rPr>
        <w:t>EXPANDED METAL PANEL FINISHES</w:t>
      </w:r>
    </w:p>
    <w:p w:rsidR="00EC39CD" w:rsidRPr="004F7F6F" w:rsidRDefault="007A679C" w:rsidP="004F7F6F">
      <w:pPr>
        <w:pStyle w:val="ARCATnote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>**</w:t>
      </w:r>
      <w:r w:rsidR="004F7F6F" w:rsidRPr="00B656F7">
        <w:rPr>
          <w:rFonts w:eastAsiaTheme="minorEastAsia"/>
          <w:color w:val="FF0000"/>
        </w:rPr>
        <w:t xml:space="preserve"> </w:t>
      </w:r>
      <w:r w:rsidR="004F7F6F">
        <w:rPr>
          <w:rFonts w:eastAsiaTheme="minorEastAsia"/>
          <w:color w:val="FF0000"/>
        </w:rPr>
        <w:t>** NOTE TO SPECIFIER ** Select the fin</w:t>
      </w:r>
      <w:r w:rsidR="00F34EB5">
        <w:rPr>
          <w:rFonts w:eastAsiaTheme="minorEastAsia"/>
          <w:color w:val="FF0000"/>
        </w:rPr>
        <w:t xml:space="preserve">ish from the following options </w:t>
      </w:r>
      <w:r w:rsidR="004F7F6F">
        <w:rPr>
          <w:rFonts w:eastAsiaTheme="minorEastAsia"/>
          <w:color w:val="FF0000"/>
        </w:rPr>
        <w:t>Delete the remaining options.</w:t>
      </w:r>
    </w:p>
    <w:p w:rsidR="00EC39CD" w:rsidRDefault="00525997" w:rsidP="004F7F6F">
      <w:pPr>
        <w:pStyle w:val="ARCATParagraph"/>
        <w:numPr>
          <w:ilvl w:val="2"/>
          <w:numId w:val="25"/>
        </w:numPr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F34EB5">
        <w:rPr>
          <w:rFonts w:eastAsiaTheme="minorEastAsia"/>
          <w:sz w:val="20"/>
        </w:rPr>
        <w:t>Mill f</w:t>
      </w:r>
      <w:r w:rsidR="004F7F6F">
        <w:rPr>
          <w:rFonts w:eastAsiaTheme="minorEastAsia"/>
          <w:sz w:val="20"/>
        </w:rPr>
        <w:t>inish</w:t>
      </w:r>
      <w:r w:rsidR="005A49A6">
        <w:rPr>
          <w:rFonts w:eastAsiaTheme="minorEastAsia"/>
          <w:sz w:val="20"/>
        </w:rPr>
        <w:t>.</w:t>
      </w:r>
    </w:p>
    <w:p w:rsidR="004F7F6F" w:rsidRDefault="004F7F6F" w:rsidP="004F7F6F">
      <w:pPr>
        <w:pStyle w:val="ARCATParagraph"/>
        <w:numPr>
          <w:ilvl w:val="2"/>
          <w:numId w:val="25"/>
        </w:numPr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All aluminum expanded m</w:t>
      </w:r>
      <w:r w:rsidR="00F34EB5">
        <w:rPr>
          <w:rFonts w:eastAsiaTheme="minorEastAsia"/>
          <w:sz w:val="20"/>
        </w:rPr>
        <w:t>etal mesh panels shall be clear anodized.</w:t>
      </w:r>
    </w:p>
    <w:p w:rsidR="00EC39CD" w:rsidRDefault="00525997" w:rsidP="00747F96">
      <w:pPr>
        <w:pStyle w:val="ARCATParagraph"/>
        <w:numPr>
          <w:ilvl w:val="2"/>
          <w:numId w:val="25"/>
        </w:numPr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F34EB5">
        <w:rPr>
          <w:rFonts w:eastAsiaTheme="minorEastAsia"/>
          <w:sz w:val="20"/>
        </w:rPr>
        <w:t xml:space="preserve">All carbon steel expanded metal panels shall be </w:t>
      </w:r>
      <w:r>
        <w:rPr>
          <w:rFonts w:eastAsiaTheme="minorEastAsia"/>
          <w:sz w:val="20"/>
        </w:rPr>
        <w:t>Color Coated Finish:</w:t>
      </w:r>
    </w:p>
    <w:p w:rsidR="00525997" w:rsidRPr="00F34EB5" w:rsidRDefault="00525997" w:rsidP="00F34EB5">
      <w:pPr>
        <w:pStyle w:val="ARCATSubPara"/>
        <w:numPr>
          <w:ilvl w:val="3"/>
          <w:numId w:val="25"/>
        </w:numPr>
        <w:ind w:left="1728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All color coated expanded metal mesh material shall be coated using Securex Plus 8-</w:t>
      </w:r>
      <w:r w:rsidR="00BA6600">
        <w:rPr>
          <w:rFonts w:eastAsiaTheme="minorEastAsia"/>
          <w:sz w:val="20"/>
        </w:rPr>
        <w:t xml:space="preserve">12 </w:t>
      </w:r>
      <w:r>
        <w:rPr>
          <w:rFonts w:eastAsiaTheme="minorEastAsia"/>
          <w:sz w:val="20"/>
        </w:rPr>
        <w:t>mil finish as manufact</w:t>
      </w:r>
      <w:r w:rsidR="00F34EB5">
        <w:rPr>
          <w:rFonts w:eastAsiaTheme="minorEastAsia"/>
          <w:sz w:val="20"/>
        </w:rPr>
        <w:t>ured by Niles Fence and Security</w:t>
      </w:r>
      <w:r>
        <w:rPr>
          <w:rFonts w:eastAsiaTheme="minorEastAsia"/>
          <w:sz w:val="20"/>
        </w:rPr>
        <w:t>.  Materials will be elect</w:t>
      </w:r>
      <w:r w:rsidR="00BA6600">
        <w:rPr>
          <w:rFonts w:eastAsiaTheme="minorEastAsia"/>
          <w:sz w:val="20"/>
        </w:rPr>
        <w:t>ro deposition E-coat, color coated and</w:t>
      </w:r>
      <w:r>
        <w:rPr>
          <w:rFonts w:eastAsiaTheme="minorEastAsia"/>
          <w:sz w:val="20"/>
        </w:rPr>
        <w:t xml:space="preserve"> top coa</w:t>
      </w:r>
      <w:r w:rsidR="00BA6600">
        <w:rPr>
          <w:rFonts w:eastAsiaTheme="minorEastAsia"/>
          <w:sz w:val="20"/>
        </w:rPr>
        <w:t xml:space="preserve">ted with a TGIC polyester </w:t>
      </w:r>
      <w:r>
        <w:rPr>
          <w:rFonts w:eastAsiaTheme="minorEastAsia"/>
          <w:sz w:val="20"/>
        </w:rPr>
        <w:t>powder.</w:t>
      </w:r>
    </w:p>
    <w:p w:rsidR="00EC39CD" w:rsidRDefault="007A679C" w:rsidP="00525997">
      <w:pPr>
        <w:pStyle w:val="ARCATSubPara"/>
        <w:ind w:left="1728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</w:p>
    <w:p w:rsidR="00EC39CD" w:rsidRDefault="00AF2F6B" w:rsidP="00AF2F6B">
      <w:pPr>
        <w:pStyle w:val="ARCATPart"/>
        <w:rPr>
          <w:rFonts w:eastAsiaTheme="minorEastAsia"/>
          <w:sz w:val="20"/>
        </w:rPr>
      </w:pPr>
      <w:r>
        <w:rPr>
          <w:rFonts w:eastAsiaTheme="minorEastAsia"/>
          <w:sz w:val="20"/>
        </w:rPr>
        <w:t>PART 3</w:t>
      </w:r>
      <w:r w:rsidR="007A679C">
        <w:rPr>
          <w:rFonts w:eastAsiaTheme="minorEastAsia"/>
          <w:sz w:val="20"/>
        </w:rPr>
        <w:t xml:space="preserve">  EXECUTION</w:t>
      </w:r>
    </w:p>
    <w:p w:rsidR="00AF2F6B" w:rsidRDefault="00AF2F6B" w:rsidP="00AF2F6B">
      <w:pPr>
        <w:pStyle w:val="ARCATPart"/>
        <w:rPr>
          <w:rFonts w:eastAsiaTheme="minorEastAsia"/>
          <w:sz w:val="20"/>
        </w:rPr>
      </w:pPr>
    </w:p>
    <w:p w:rsidR="00EC39CD" w:rsidRDefault="00AF2F6B" w:rsidP="00182403">
      <w:pPr>
        <w:pStyle w:val="ARCATArticle"/>
        <w:rPr>
          <w:rFonts w:eastAsiaTheme="minorEastAsia"/>
          <w:sz w:val="20"/>
        </w:rPr>
      </w:pPr>
      <w:r>
        <w:rPr>
          <w:rFonts w:eastAsiaTheme="minorEastAsia"/>
          <w:sz w:val="20"/>
        </w:rPr>
        <w:t>3.1</w:t>
      </w:r>
      <w:r w:rsidR="007A679C">
        <w:rPr>
          <w:rFonts w:eastAsiaTheme="minorEastAsia"/>
          <w:sz w:val="20"/>
        </w:rPr>
        <w:tab/>
        <w:t>EXAMINATION</w:t>
      </w:r>
      <w:r w:rsidR="00BA6600">
        <w:rPr>
          <w:rFonts w:eastAsiaTheme="minorEastAsia"/>
          <w:sz w:val="20"/>
        </w:rPr>
        <w:t>.</w:t>
      </w:r>
    </w:p>
    <w:p w:rsidR="00EC39CD" w:rsidRDefault="007A679C" w:rsidP="00BB6ECD">
      <w:pPr>
        <w:pStyle w:val="ARCATParagraph"/>
        <w:numPr>
          <w:ilvl w:val="2"/>
          <w:numId w:val="29"/>
        </w:numPr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If substrate preparation is the responsibility of another installer, notify Architect of unsatisfactory preparation before proceeding.</w:t>
      </w:r>
    </w:p>
    <w:p w:rsidR="00594A89" w:rsidRDefault="00594A89" w:rsidP="00AF2F6B">
      <w:pPr>
        <w:pStyle w:val="ARCATArticle"/>
        <w:rPr>
          <w:rFonts w:eastAsiaTheme="minorEastAsia"/>
          <w:sz w:val="20"/>
        </w:rPr>
      </w:pPr>
    </w:p>
    <w:p w:rsidR="00EC39CD" w:rsidRDefault="00AF2F6B" w:rsidP="00AF2F6B">
      <w:pPr>
        <w:pStyle w:val="ARCATArticle"/>
        <w:rPr>
          <w:rFonts w:eastAsiaTheme="minorEastAsia"/>
          <w:sz w:val="20"/>
        </w:rPr>
      </w:pPr>
      <w:r>
        <w:rPr>
          <w:rFonts w:eastAsiaTheme="minorEastAsia"/>
          <w:sz w:val="20"/>
        </w:rPr>
        <w:t>3.2</w:t>
      </w:r>
      <w:r w:rsidR="007A679C">
        <w:rPr>
          <w:rFonts w:eastAsiaTheme="minorEastAsia"/>
          <w:sz w:val="20"/>
        </w:rPr>
        <w:tab/>
        <w:t>PREPARATION</w:t>
      </w:r>
    </w:p>
    <w:p w:rsidR="007E080E" w:rsidRDefault="007A679C" w:rsidP="00BB6ECD">
      <w:pPr>
        <w:pStyle w:val="ARCATParagraph"/>
        <w:numPr>
          <w:ilvl w:val="2"/>
          <w:numId w:val="30"/>
        </w:numPr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7E080E">
        <w:rPr>
          <w:rFonts w:eastAsiaTheme="minorEastAsia"/>
          <w:sz w:val="20"/>
        </w:rPr>
        <w:t>All new installation shall be laid out by contractor in accordance with construction plans.</w:t>
      </w:r>
    </w:p>
    <w:p w:rsidR="00EC39CD" w:rsidRPr="00182403" w:rsidRDefault="007E080E" w:rsidP="00182403">
      <w:pPr>
        <w:pStyle w:val="ARCATParagraph"/>
        <w:numPr>
          <w:ilvl w:val="2"/>
          <w:numId w:val="30"/>
        </w:numPr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Prepare all work areas and components. </w:t>
      </w:r>
      <w:r w:rsidR="00BA6600">
        <w:rPr>
          <w:rFonts w:eastAsiaTheme="minorEastAsia"/>
          <w:sz w:val="20"/>
        </w:rPr>
        <w:t>Clean all debris from w</w:t>
      </w:r>
      <w:r w:rsidR="007A679C">
        <w:rPr>
          <w:rFonts w:eastAsiaTheme="minorEastAsia"/>
          <w:sz w:val="20"/>
        </w:rPr>
        <w:t>ork area prior to installation.</w:t>
      </w:r>
    </w:p>
    <w:p w:rsidR="00594A89" w:rsidRDefault="00594A89" w:rsidP="00AF2F6B">
      <w:pPr>
        <w:pStyle w:val="ARCATArticle"/>
        <w:rPr>
          <w:rFonts w:eastAsiaTheme="minorEastAsia"/>
          <w:sz w:val="20"/>
        </w:rPr>
      </w:pPr>
    </w:p>
    <w:p w:rsidR="00EC39CD" w:rsidRDefault="00182403" w:rsidP="00AF2F6B">
      <w:pPr>
        <w:pStyle w:val="ARCATArticle"/>
        <w:rPr>
          <w:rFonts w:eastAsiaTheme="minorEastAsia"/>
          <w:sz w:val="20"/>
        </w:rPr>
      </w:pPr>
      <w:r>
        <w:rPr>
          <w:rFonts w:eastAsiaTheme="minorEastAsia"/>
          <w:sz w:val="20"/>
        </w:rPr>
        <w:t>3.3</w:t>
      </w:r>
      <w:r w:rsidR="007A679C">
        <w:rPr>
          <w:rFonts w:eastAsiaTheme="minorEastAsia"/>
          <w:sz w:val="20"/>
        </w:rPr>
        <w:tab/>
        <w:t>INSTALLATION</w:t>
      </w:r>
      <w:r w:rsidR="007E080E">
        <w:rPr>
          <w:rFonts w:eastAsiaTheme="minorEastAsia"/>
          <w:sz w:val="20"/>
        </w:rPr>
        <w:t xml:space="preserve"> – GENERAL CONDITIONS</w:t>
      </w:r>
    </w:p>
    <w:p w:rsidR="00426BDE" w:rsidRDefault="00B8582A" w:rsidP="00BB6ECD">
      <w:pPr>
        <w:pStyle w:val="ARCATParagraph"/>
        <w:numPr>
          <w:ilvl w:val="2"/>
          <w:numId w:val="32"/>
        </w:numPr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</w:r>
      <w:r w:rsidR="007A679C">
        <w:rPr>
          <w:rFonts w:eastAsiaTheme="minorEastAsia"/>
          <w:sz w:val="20"/>
        </w:rPr>
        <w:tab/>
      </w:r>
      <w:r w:rsidR="00426BDE">
        <w:rPr>
          <w:rFonts w:eastAsiaTheme="minorEastAsia"/>
          <w:sz w:val="20"/>
        </w:rPr>
        <w:t>Instal</w:t>
      </w:r>
      <w:r w:rsidR="00F02A6E">
        <w:rPr>
          <w:rFonts w:eastAsiaTheme="minorEastAsia"/>
          <w:sz w:val="20"/>
        </w:rPr>
        <w:t>lation and layout out of the expanded metal mesh panels</w:t>
      </w:r>
      <w:r w:rsidR="00426BDE">
        <w:rPr>
          <w:rFonts w:eastAsiaTheme="minorEastAsia"/>
          <w:sz w:val="20"/>
        </w:rPr>
        <w:t xml:space="preserve"> shall be approved by the owner or general contractor prior to installation</w:t>
      </w:r>
      <w:r w:rsidR="005A3BE0">
        <w:rPr>
          <w:rFonts w:eastAsiaTheme="minorEastAsia"/>
          <w:sz w:val="20"/>
        </w:rPr>
        <w:t>.</w:t>
      </w:r>
    </w:p>
    <w:p w:rsidR="00182403" w:rsidRDefault="00426BDE" w:rsidP="00182403">
      <w:pPr>
        <w:pStyle w:val="ARCATParagraph"/>
        <w:numPr>
          <w:ilvl w:val="2"/>
          <w:numId w:val="32"/>
        </w:numPr>
        <w:ind w:left="1152" w:hanging="576"/>
        <w:rPr>
          <w:rFonts w:eastAsiaTheme="minorEastAsia"/>
          <w:sz w:val="20"/>
        </w:rPr>
      </w:pPr>
      <w:r w:rsidRPr="00426BDE">
        <w:rPr>
          <w:rFonts w:eastAsiaTheme="minorEastAsia"/>
          <w:sz w:val="20"/>
        </w:rPr>
        <w:tab/>
      </w:r>
      <w:r w:rsidR="002F67AE">
        <w:rPr>
          <w:rFonts w:eastAsiaTheme="minorEastAsia"/>
          <w:sz w:val="20"/>
        </w:rPr>
        <w:tab/>
        <w:t xml:space="preserve">Coordinate mechanical, </w:t>
      </w:r>
      <w:r w:rsidR="00182403">
        <w:rPr>
          <w:rFonts w:eastAsiaTheme="minorEastAsia"/>
          <w:sz w:val="20"/>
        </w:rPr>
        <w:t>el</w:t>
      </w:r>
      <w:r w:rsidR="002F67AE">
        <w:rPr>
          <w:rFonts w:eastAsiaTheme="minorEastAsia"/>
          <w:sz w:val="20"/>
        </w:rPr>
        <w:t>ectrical, fire and similar cut outs with drawings and to allow for clear passage.</w:t>
      </w:r>
    </w:p>
    <w:p w:rsidR="00EC39CD" w:rsidRPr="002F67AE" w:rsidRDefault="00182403" w:rsidP="002F67AE">
      <w:pPr>
        <w:pStyle w:val="ARCATParagraph"/>
        <w:numPr>
          <w:ilvl w:val="2"/>
          <w:numId w:val="32"/>
        </w:numPr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 xml:space="preserve">Install expanded metal panels with the SWD and LWD of the diamond pattern running concurrent with architectural drawings.  </w:t>
      </w:r>
    </w:p>
    <w:p w:rsidR="00594A89" w:rsidRDefault="00594A89" w:rsidP="00AF2F6B">
      <w:pPr>
        <w:pStyle w:val="ARCATArticle"/>
        <w:rPr>
          <w:rFonts w:eastAsiaTheme="minorEastAsia"/>
          <w:sz w:val="20"/>
        </w:rPr>
      </w:pPr>
    </w:p>
    <w:p w:rsidR="00EC39CD" w:rsidRDefault="00182403" w:rsidP="00AF2F6B">
      <w:pPr>
        <w:pStyle w:val="ARCATArticle"/>
        <w:rPr>
          <w:rFonts w:eastAsiaTheme="minorEastAsia"/>
          <w:sz w:val="20"/>
        </w:rPr>
      </w:pPr>
      <w:r>
        <w:rPr>
          <w:rFonts w:eastAsiaTheme="minorEastAsia"/>
          <w:sz w:val="20"/>
        </w:rPr>
        <w:t>3.4</w:t>
      </w:r>
      <w:r w:rsidR="007A679C">
        <w:rPr>
          <w:rFonts w:eastAsiaTheme="minorEastAsia"/>
          <w:sz w:val="20"/>
        </w:rPr>
        <w:tab/>
        <w:t>PROTECTION</w:t>
      </w:r>
    </w:p>
    <w:p w:rsidR="00367BD0" w:rsidRPr="002F67AE" w:rsidRDefault="007A679C" w:rsidP="002F67AE">
      <w:pPr>
        <w:pStyle w:val="ARCATParagraph"/>
        <w:numPr>
          <w:ilvl w:val="2"/>
          <w:numId w:val="33"/>
        </w:numPr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Protect installed products until completion of project.</w:t>
      </w:r>
    </w:p>
    <w:p w:rsidR="00EC39CD" w:rsidRDefault="007A679C" w:rsidP="00BB6ECD">
      <w:pPr>
        <w:pStyle w:val="ARCATParagraph"/>
        <w:numPr>
          <w:ilvl w:val="2"/>
          <w:numId w:val="33"/>
        </w:numPr>
        <w:ind w:left="1152" w:hanging="576"/>
        <w:rPr>
          <w:rFonts w:eastAsiaTheme="minorEastAsia"/>
          <w:sz w:val="20"/>
        </w:rPr>
      </w:pPr>
      <w:r>
        <w:rPr>
          <w:rFonts w:eastAsiaTheme="minorEastAsia"/>
          <w:sz w:val="20"/>
        </w:rPr>
        <w:tab/>
        <w:t>Touch-up, repair or replace damaged products</w:t>
      </w:r>
      <w:r w:rsidR="00367BD0">
        <w:rPr>
          <w:rFonts w:eastAsiaTheme="minorEastAsia"/>
          <w:sz w:val="20"/>
        </w:rPr>
        <w:t xml:space="preserve"> before substantial c</w:t>
      </w:r>
      <w:r>
        <w:rPr>
          <w:rFonts w:eastAsiaTheme="minorEastAsia"/>
          <w:sz w:val="20"/>
        </w:rPr>
        <w:t>ompletion.</w:t>
      </w:r>
    </w:p>
    <w:p w:rsidR="00EC39CD" w:rsidRDefault="00EC39CD" w:rsidP="001C6687">
      <w:pPr>
        <w:pStyle w:val="ARCATNormal"/>
        <w:rPr>
          <w:rFonts w:eastAsiaTheme="minorEastAsia"/>
          <w:sz w:val="20"/>
        </w:rPr>
      </w:pPr>
    </w:p>
    <w:p w:rsidR="00EC39CD" w:rsidRDefault="007A679C">
      <w:pPr>
        <w:pStyle w:val="ARCATTitle"/>
        <w:jc w:val="center"/>
        <w:rPr>
          <w:rFonts w:eastAsiaTheme="minorEastAsia"/>
          <w:sz w:val="20"/>
        </w:rPr>
      </w:pPr>
      <w:r>
        <w:rPr>
          <w:rFonts w:eastAsiaTheme="minorEastAsia"/>
          <w:sz w:val="20"/>
        </w:rPr>
        <w:t>END OF SECTION</w:t>
      </w:r>
    </w:p>
    <w:sectPr w:rsidR="00EC39CD" w:rsidSect="00EC39CD">
      <w:headerReference w:type="default" r:id="rId13"/>
      <w:footerReference w:type="default" r:id="rId14"/>
      <w:type w:val="continuous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345A" w:rsidRDefault="0079345A">
      <w:pPr>
        <w:spacing w:after="0" w:line="240" w:lineRule="auto"/>
      </w:pPr>
      <w:r>
        <w:separator/>
      </w:r>
    </w:p>
  </w:endnote>
  <w:endnote w:type="continuationSeparator" w:id="1">
    <w:p w:rsidR="0079345A" w:rsidRDefault="00793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5A" w:rsidRDefault="0079345A">
    <w:pPr>
      <w:pStyle w:val="ARCATfooter"/>
      <w:rPr>
        <w:rFonts w:eastAsiaTheme="minorEastAsia"/>
        <w:sz w:val="20"/>
      </w:rPr>
    </w:pPr>
    <w:r>
      <w:rPr>
        <w:rFonts w:eastAsiaTheme="minorEastAsia"/>
        <w:sz w:val="20"/>
      </w:rPr>
      <w:t>07 40 00</w:t>
    </w:r>
  </w:p>
  <w:p w:rsidR="0079345A" w:rsidRDefault="0079345A">
    <w:pPr>
      <w:pStyle w:val="ARCAT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345A" w:rsidRDefault="0079345A">
      <w:pPr>
        <w:spacing w:after="0" w:line="240" w:lineRule="auto"/>
      </w:pPr>
      <w:r>
        <w:separator/>
      </w:r>
    </w:p>
  </w:footnote>
  <w:footnote w:type="continuationSeparator" w:id="1">
    <w:p w:rsidR="0079345A" w:rsidRDefault="00793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345A" w:rsidRDefault="0079345A">
    <w:pPr>
      <w:pStyle w:val="ARCATheader"/>
      <w:tabs>
        <w:tab w:val="right" w:pos="8640"/>
      </w:tabs>
      <w:rPr>
        <w:rFonts w:eastAsiaTheme="minor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619ADBFC"/>
    <w:lvl w:ilvl="0">
      <w:start w:val="1"/>
      <w:numFmt w:val="decimal"/>
      <w:suff w:val="nothing"/>
      <w:lvlText w:val="PART 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decimal"/>
      <w:suff w:val="nothing"/>
      <w:lvlText w:val="%3."/>
      <w:lvlJc w:val="left"/>
      <w:rPr>
        <w:rFonts w:ascii="Arial" w:eastAsiaTheme="minorEastAsia" w:hAnsi="Arial" w:cs="Arial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">
    <w:nsid w:val="03521B4C"/>
    <w:multiLevelType w:val="hybridMultilevel"/>
    <w:tmpl w:val="CAD4D8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62F7948"/>
    <w:multiLevelType w:val="hybridMultilevel"/>
    <w:tmpl w:val="800CE50C"/>
    <w:lvl w:ilvl="0" w:tplc="0409000F">
      <w:start w:val="1"/>
      <w:numFmt w:val="decimal"/>
      <w:lvlText w:val="%1.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3">
    <w:nsid w:val="0CE9042B"/>
    <w:multiLevelType w:val="multilevel"/>
    <w:tmpl w:val="AFAE51CE"/>
    <w:lvl w:ilvl="0">
      <w:start w:val="1"/>
      <w:numFmt w:val="decimal"/>
      <w:suff w:val="nothing"/>
      <w:lvlText w:val="%1."/>
      <w:lvlJc w:val="left"/>
      <w:rPr>
        <w:rFonts w:ascii="Arial" w:eastAsiaTheme="minorEastAsia" w:hAnsi="Arial" w:cs="Arial"/>
      </w:rPr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decimal"/>
      <w:suff w:val="nothing"/>
      <w:lvlText w:val="%3."/>
      <w:lvlJc w:val="left"/>
      <w:rPr>
        <w:rFonts w:ascii="Arial" w:eastAsiaTheme="minorEastAsia" w:hAnsi="Arial" w:cs="Arial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4">
    <w:nsid w:val="113E26C1"/>
    <w:multiLevelType w:val="hybridMultilevel"/>
    <w:tmpl w:val="6250289A"/>
    <w:lvl w:ilvl="0" w:tplc="14A442B4">
      <w:start w:val="1"/>
      <w:numFmt w:val="decimal"/>
      <w:lvlText w:val="%1."/>
      <w:lvlJc w:val="left"/>
      <w:pPr>
        <w:ind w:left="1440" w:hanging="14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11A99"/>
    <w:multiLevelType w:val="multilevel"/>
    <w:tmpl w:val="AFAE51CE"/>
    <w:lvl w:ilvl="0">
      <w:start w:val="1"/>
      <w:numFmt w:val="decimal"/>
      <w:suff w:val="nothing"/>
      <w:lvlText w:val="%1."/>
      <w:lvlJc w:val="left"/>
      <w:rPr>
        <w:rFonts w:ascii="Arial" w:eastAsiaTheme="minorEastAsia" w:hAnsi="Arial" w:cs="Arial"/>
      </w:rPr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decimal"/>
      <w:suff w:val="nothing"/>
      <w:lvlText w:val="%3."/>
      <w:lvlJc w:val="left"/>
      <w:rPr>
        <w:rFonts w:ascii="Arial" w:eastAsiaTheme="minorEastAsia" w:hAnsi="Arial" w:cs="Arial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6">
    <w:nsid w:val="13555E4A"/>
    <w:multiLevelType w:val="hybridMultilevel"/>
    <w:tmpl w:val="6250289A"/>
    <w:lvl w:ilvl="0" w:tplc="14A442B4">
      <w:start w:val="1"/>
      <w:numFmt w:val="decimal"/>
      <w:lvlText w:val="%1."/>
      <w:lvlJc w:val="left"/>
      <w:pPr>
        <w:ind w:left="1440" w:hanging="14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A736C"/>
    <w:multiLevelType w:val="multilevel"/>
    <w:tmpl w:val="AFAE51CE"/>
    <w:lvl w:ilvl="0">
      <w:start w:val="1"/>
      <w:numFmt w:val="decimal"/>
      <w:suff w:val="nothing"/>
      <w:lvlText w:val="%1."/>
      <w:lvlJc w:val="left"/>
      <w:rPr>
        <w:rFonts w:ascii="Arial" w:eastAsiaTheme="minorEastAsia" w:hAnsi="Arial" w:cs="Arial"/>
      </w:rPr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decimal"/>
      <w:suff w:val="nothing"/>
      <w:lvlText w:val="%3."/>
      <w:lvlJc w:val="left"/>
      <w:rPr>
        <w:rFonts w:ascii="Arial" w:eastAsiaTheme="minorEastAsia" w:hAnsi="Arial" w:cs="Arial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8">
    <w:nsid w:val="14AB1577"/>
    <w:multiLevelType w:val="hybridMultilevel"/>
    <w:tmpl w:val="800CE50C"/>
    <w:lvl w:ilvl="0" w:tplc="0409000F">
      <w:start w:val="1"/>
      <w:numFmt w:val="decimal"/>
      <w:lvlText w:val="%1.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9">
    <w:nsid w:val="16AC7FBA"/>
    <w:multiLevelType w:val="multilevel"/>
    <w:tmpl w:val="AFAE51CE"/>
    <w:lvl w:ilvl="0">
      <w:start w:val="1"/>
      <w:numFmt w:val="decimal"/>
      <w:suff w:val="nothing"/>
      <w:lvlText w:val="%1."/>
      <w:lvlJc w:val="left"/>
      <w:rPr>
        <w:rFonts w:ascii="Arial" w:eastAsiaTheme="minorEastAsia" w:hAnsi="Arial" w:cs="Arial"/>
      </w:rPr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decimal"/>
      <w:suff w:val="nothing"/>
      <w:lvlText w:val="%3."/>
      <w:lvlJc w:val="left"/>
      <w:rPr>
        <w:rFonts w:ascii="Arial" w:eastAsiaTheme="minorEastAsia" w:hAnsi="Arial" w:cs="Arial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0">
    <w:nsid w:val="18966B2C"/>
    <w:multiLevelType w:val="hybridMultilevel"/>
    <w:tmpl w:val="931C3DC6"/>
    <w:lvl w:ilvl="0" w:tplc="36F0E2E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240653"/>
    <w:multiLevelType w:val="hybridMultilevel"/>
    <w:tmpl w:val="800CE50C"/>
    <w:lvl w:ilvl="0" w:tplc="0409000F">
      <w:start w:val="1"/>
      <w:numFmt w:val="decimal"/>
      <w:lvlText w:val="%1.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2">
    <w:nsid w:val="21434679"/>
    <w:multiLevelType w:val="multilevel"/>
    <w:tmpl w:val="99DAEE96"/>
    <w:lvl w:ilvl="0">
      <w:start w:val="1"/>
      <w:numFmt w:val="decimal"/>
      <w:suff w:val="nothing"/>
      <w:lvlText w:val="%1."/>
      <w:lvlJc w:val="left"/>
      <w:rPr>
        <w:rFonts w:ascii="Arial" w:eastAsiaTheme="minorEastAsia" w:hAnsi="Arial" w:cs="Arial"/>
      </w:rPr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decimal"/>
      <w:suff w:val="nothing"/>
      <w:lvlText w:val="%3."/>
      <w:lvlJc w:val="left"/>
      <w:rPr>
        <w:rFonts w:ascii="Arial" w:eastAsiaTheme="minorEastAsia" w:hAnsi="Arial" w:cs="Arial"/>
      </w:rPr>
    </w:lvl>
    <w:lvl w:ilvl="3">
      <w:start w:val="1"/>
      <w:numFmt w:val="upperLetter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3">
    <w:nsid w:val="2456334A"/>
    <w:multiLevelType w:val="hybridMultilevel"/>
    <w:tmpl w:val="6250289A"/>
    <w:lvl w:ilvl="0" w:tplc="14A442B4">
      <w:start w:val="1"/>
      <w:numFmt w:val="decimal"/>
      <w:lvlText w:val="%1."/>
      <w:lvlJc w:val="left"/>
      <w:pPr>
        <w:ind w:left="1440" w:hanging="14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77FBB"/>
    <w:multiLevelType w:val="hybridMultilevel"/>
    <w:tmpl w:val="F1EED6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6413CD0"/>
    <w:multiLevelType w:val="hybridMultilevel"/>
    <w:tmpl w:val="54BC0EB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>
    <w:nsid w:val="2ABA5D71"/>
    <w:multiLevelType w:val="hybridMultilevel"/>
    <w:tmpl w:val="FB84B3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661088"/>
    <w:multiLevelType w:val="hybridMultilevel"/>
    <w:tmpl w:val="800CE50C"/>
    <w:lvl w:ilvl="0" w:tplc="0409000F">
      <w:start w:val="1"/>
      <w:numFmt w:val="decimal"/>
      <w:lvlText w:val="%1."/>
      <w:lvlJc w:val="left"/>
      <w:pPr>
        <w:ind w:left="2100" w:hanging="360"/>
      </w:p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8">
    <w:nsid w:val="2E37387C"/>
    <w:multiLevelType w:val="multilevel"/>
    <w:tmpl w:val="AFAE51CE"/>
    <w:lvl w:ilvl="0">
      <w:start w:val="1"/>
      <w:numFmt w:val="decimal"/>
      <w:suff w:val="nothing"/>
      <w:lvlText w:val="%1."/>
      <w:lvlJc w:val="left"/>
      <w:rPr>
        <w:rFonts w:ascii="Arial" w:eastAsiaTheme="minorEastAsia" w:hAnsi="Arial" w:cs="Arial"/>
      </w:rPr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decimal"/>
      <w:suff w:val="nothing"/>
      <w:lvlText w:val="%3."/>
      <w:lvlJc w:val="left"/>
      <w:rPr>
        <w:rFonts w:ascii="Arial" w:eastAsiaTheme="minorEastAsia" w:hAnsi="Arial" w:cs="Arial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19">
    <w:nsid w:val="37B84B8D"/>
    <w:multiLevelType w:val="multilevel"/>
    <w:tmpl w:val="619ADBFC"/>
    <w:lvl w:ilvl="0">
      <w:start w:val="1"/>
      <w:numFmt w:val="decimal"/>
      <w:suff w:val="nothing"/>
      <w:lvlText w:val="PART 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decimal"/>
      <w:suff w:val="nothing"/>
      <w:lvlText w:val="%3."/>
      <w:lvlJc w:val="left"/>
      <w:rPr>
        <w:rFonts w:ascii="Arial" w:eastAsiaTheme="minorEastAsia" w:hAnsi="Arial" w:cs="Arial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20">
    <w:nsid w:val="3C0D6EAF"/>
    <w:multiLevelType w:val="hybridMultilevel"/>
    <w:tmpl w:val="07B61D1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CBF2DC9"/>
    <w:multiLevelType w:val="hybridMultilevel"/>
    <w:tmpl w:val="BA606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0B17FA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3">
    <w:nsid w:val="438D34BB"/>
    <w:multiLevelType w:val="multilevel"/>
    <w:tmpl w:val="AFAE51CE"/>
    <w:lvl w:ilvl="0">
      <w:start w:val="1"/>
      <w:numFmt w:val="decimal"/>
      <w:suff w:val="nothing"/>
      <w:lvlText w:val="%1."/>
      <w:lvlJc w:val="left"/>
      <w:rPr>
        <w:rFonts w:ascii="Arial" w:eastAsiaTheme="minorEastAsia" w:hAnsi="Arial" w:cs="Arial"/>
      </w:rPr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decimal"/>
      <w:suff w:val="nothing"/>
      <w:lvlText w:val="%3."/>
      <w:lvlJc w:val="left"/>
      <w:rPr>
        <w:rFonts w:ascii="Arial" w:eastAsiaTheme="minorEastAsia" w:hAnsi="Arial" w:cs="Arial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24">
    <w:nsid w:val="440F268D"/>
    <w:multiLevelType w:val="hybridMultilevel"/>
    <w:tmpl w:val="450E9EF8"/>
    <w:lvl w:ilvl="0" w:tplc="BBD68ADC">
      <w:start w:val="1"/>
      <w:numFmt w:val="lowerLetter"/>
      <w:lvlText w:val="%1."/>
      <w:lvlJc w:val="left"/>
      <w:pPr>
        <w:ind w:left="30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25">
    <w:nsid w:val="491C7B44"/>
    <w:multiLevelType w:val="multilevel"/>
    <w:tmpl w:val="AFAE51CE"/>
    <w:lvl w:ilvl="0">
      <w:start w:val="1"/>
      <w:numFmt w:val="decimal"/>
      <w:suff w:val="nothing"/>
      <w:lvlText w:val="%1."/>
      <w:lvlJc w:val="left"/>
      <w:rPr>
        <w:rFonts w:ascii="Arial" w:eastAsiaTheme="minorEastAsia" w:hAnsi="Arial" w:cs="Arial"/>
      </w:rPr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decimal"/>
      <w:suff w:val="nothing"/>
      <w:lvlText w:val="%3."/>
      <w:lvlJc w:val="left"/>
      <w:rPr>
        <w:rFonts w:ascii="Arial" w:eastAsiaTheme="minorEastAsia" w:hAnsi="Arial" w:cs="Arial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26">
    <w:nsid w:val="4BD1658A"/>
    <w:multiLevelType w:val="hybridMultilevel"/>
    <w:tmpl w:val="3514CDD4"/>
    <w:lvl w:ilvl="0" w:tplc="BBD68ADC">
      <w:start w:val="1"/>
      <w:numFmt w:val="lowerLetter"/>
      <w:lvlText w:val="%1."/>
      <w:lvlJc w:val="left"/>
      <w:pPr>
        <w:ind w:left="2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40" w:hanging="360"/>
      </w:pPr>
    </w:lvl>
    <w:lvl w:ilvl="2" w:tplc="0409001B" w:tentative="1">
      <w:start w:val="1"/>
      <w:numFmt w:val="lowerRoman"/>
      <w:lvlText w:val="%3."/>
      <w:lvlJc w:val="right"/>
      <w:pPr>
        <w:ind w:left="4260" w:hanging="180"/>
      </w:pPr>
    </w:lvl>
    <w:lvl w:ilvl="3" w:tplc="0409000F" w:tentative="1">
      <w:start w:val="1"/>
      <w:numFmt w:val="decimal"/>
      <w:lvlText w:val="%4."/>
      <w:lvlJc w:val="left"/>
      <w:pPr>
        <w:ind w:left="4980" w:hanging="360"/>
      </w:pPr>
    </w:lvl>
    <w:lvl w:ilvl="4" w:tplc="04090019" w:tentative="1">
      <w:start w:val="1"/>
      <w:numFmt w:val="lowerLetter"/>
      <w:lvlText w:val="%5."/>
      <w:lvlJc w:val="left"/>
      <w:pPr>
        <w:ind w:left="5700" w:hanging="360"/>
      </w:pPr>
    </w:lvl>
    <w:lvl w:ilvl="5" w:tplc="0409001B" w:tentative="1">
      <w:start w:val="1"/>
      <w:numFmt w:val="lowerRoman"/>
      <w:lvlText w:val="%6."/>
      <w:lvlJc w:val="right"/>
      <w:pPr>
        <w:ind w:left="6420" w:hanging="180"/>
      </w:pPr>
    </w:lvl>
    <w:lvl w:ilvl="6" w:tplc="0409000F" w:tentative="1">
      <w:start w:val="1"/>
      <w:numFmt w:val="decimal"/>
      <w:lvlText w:val="%7."/>
      <w:lvlJc w:val="left"/>
      <w:pPr>
        <w:ind w:left="7140" w:hanging="360"/>
      </w:pPr>
    </w:lvl>
    <w:lvl w:ilvl="7" w:tplc="04090019" w:tentative="1">
      <w:start w:val="1"/>
      <w:numFmt w:val="lowerLetter"/>
      <w:lvlText w:val="%8."/>
      <w:lvlJc w:val="left"/>
      <w:pPr>
        <w:ind w:left="7860" w:hanging="360"/>
      </w:pPr>
    </w:lvl>
    <w:lvl w:ilvl="8" w:tplc="0409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27">
    <w:nsid w:val="4DE3311D"/>
    <w:multiLevelType w:val="hybridMultilevel"/>
    <w:tmpl w:val="B49EA678"/>
    <w:lvl w:ilvl="0" w:tplc="BBD68ADC">
      <w:start w:val="1"/>
      <w:numFmt w:val="lowerLetter"/>
      <w:lvlText w:val="%1."/>
      <w:lvlJc w:val="left"/>
      <w:pPr>
        <w:ind w:left="30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44" w:hanging="360"/>
      </w:pPr>
    </w:lvl>
    <w:lvl w:ilvl="2" w:tplc="0409001B" w:tentative="1">
      <w:start w:val="1"/>
      <w:numFmt w:val="lowerRoman"/>
      <w:lvlText w:val="%3."/>
      <w:lvlJc w:val="right"/>
      <w:pPr>
        <w:ind w:left="4464" w:hanging="180"/>
      </w:pPr>
    </w:lvl>
    <w:lvl w:ilvl="3" w:tplc="0409000F" w:tentative="1">
      <w:start w:val="1"/>
      <w:numFmt w:val="decimal"/>
      <w:lvlText w:val="%4."/>
      <w:lvlJc w:val="left"/>
      <w:pPr>
        <w:ind w:left="5184" w:hanging="360"/>
      </w:pPr>
    </w:lvl>
    <w:lvl w:ilvl="4" w:tplc="04090019" w:tentative="1">
      <w:start w:val="1"/>
      <w:numFmt w:val="lowerLetter"/>
      <w:lvlText w:val="%5."/>
      <w:lvlJc w:val="left"/>
      <w:pPr>
        <w:ind w:left="5904" w:hanging="360"/>
      </w:pPr>
    </w:lvl>
    <w:lvl w:ilvl="5" w:tplc="0409001B" w:tentative="1">
      <w:start w:val="1"/>
      <w:numFmt w:val="lowerRoman"/>
      <w:lvlText w:val="%6."/>
      <w:lvlJc w:val="right"/>
      <w:pPr>
        <w:ind w:left="6624" w:hanging="180"/>
      </w:pPr>
    </w:lvl>
    <w:lvl w:ilvl="6" w:tplc="0409000F" w:tentative="1">
      <w:start w:val="1"/>
      <w:numFmt w:val="decimal"/>
      <w:lvlText w:val="%7."/>
      <w:lvlJc w:val="left"/>
      <w:pPr>
        <w:ind w:left="7344" w:hanging="360"/>
      </w:pPr>
    </w:lvl>
    <w:lvl w:ilvl="7" w:tplc="04090019" w:tentative="1">
      <w:start w:val="1"/>
      <w:numFmt w:val="lowerLetter"/>
      <w:lvlText w:val="%8."/>
      <w:lvlJc w:val="left"/>
      <w:pPr>
        <w:ind w:left="8064" w:hanging="360"/>
      </w:pPr>
    </w:lvl>
    <w:lvl w:ilvl="8" w:tplc="040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28">
    <w:nsid w:val="50395699"/>
    <w:multiLevelType w:val="multilevel"/>
    <w:tmpl w:val="AFAE51CE"/>
    <w:lvl w:ilvl="0">
      <w:start w:val="1"/>
      <w:numFmt w:val="decimal"/>
      <w:suff w:val="nothing"/>
      <w:lvlText w:val="%1."/>
      <w:lvlJc w:val="left"/>
      <w:rPr>
        <w:rFonts w:ascii="Arial" w:eastAsiaTheme="minorEastAsia" w:hAnsi="Arial" w:cs="Arial"/>
      </w:rPr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decimal"/>
      <w:suff w:val="nothing"/>
      <w:lvlText w:val="%3."/>
      <w:lvlJc w:val="left"/>
      <w:rPr>
        <w:rFonts w:ascii="Arial" w:eastAsiaTheme="minorEastAsia" w:hAnsi="Arial" w:cs="Arial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29">
    <w:nsid w:val="5239225F"/>
    <w:multiLevelType w:val="multilevel"/>
    <w:tmpl w:val="AFAE51CE"/>
    <w:lvl w:ilvl="0">
      <w:start w:val="1"/>
      <w:numFmt w:val="decimal"/>
      <w:suff w:val="nothing"/>
      <w:lvlText w:val="%1."/>
      <w:lvlJc w:val="left"/>
      <w:rPr>
        <w:rFonts w:ascii="Arial" w:eastAsiaTheme="minorEastAsia" w:hAnsi="Arial" w:cs="Arial"/>
      </w:rPr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decimal"/>
      <w:suff w:val="nothing"/>
      <w:lvlText w:val="%3."/>
      <w:lvlJc w:val="left"/>
      <w:rPr>
        <w:rFonts w:ascii="Arial" w:eastAsiaTheme="minorEastAsia" w:hAnsi="Arial" w:cs="Arial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30">
    <w:nsid w:val="52DE47EC"/>
    <w:multiLevelType w:val="multilevel"/>
    <w:tmpl w:val="AFAE51CE"/>
    <w:lvl w:ilvl="0">
      <w:start w:val="1"/>
      <w:numFmt w:val="decimal"/>
      <w:suff w:val="nothing"/>
      <w:lvlText w:val="%1."/>
      <w:lvlJc w:val="left"/>
      <w:rPr>
        <w:rFonts w:ascii="Arial" w:eastAsiaTheme="minorEastAsia" w:hAnsi="Arial" w:cs="Arial"/>
      </w:rPr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decimal"/>
      <w:suff w:val="nothing"/>
      <w:lvlText w:val="%3."/>
      <w:lvlJc w:val="left"/>
      <w:rPr>
        <w:rFonts w:ascii="Arial" w:eastAsiaTheme="minorEastAsia" w:hAnsi="Arial" w:cs="Arial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31">
    <w:nsid w:val="58E33BAC"/>
    <w:multiLevelType w:val="multilevel"/>
    <w:tmpl w:val="AFAE51CE"/>
    <w:lvl w:ilvl="0">
      <w:start w:val="1"/>
      <w:numFmt w:val="decimal"/>
      <w:suff w:val="nothing"/>
      <w:lvlText w:val="%1."/>
      <w:lvlJc w:val="left"/>
      <w:rPr>
        <w:rFonts w:ascii="Arial" w:eastAsiaTheme="minorEastAsia" w:hAnsi="Arial" w:cs="Arial"/>
      </w:rPr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decimal"/>
      <w:suff w:val="nothing"/>
      <w:lvlText w:val="%3."/>
      <w:lvlJc w:val="left"/>
      <w:rPr>
        <w:rFonts w:ascii="Arial" w:eastAsiaTheme="minorEastAsia" w:hAnsi="Arial" w:cs="Arial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32">
    <w:nsid w:val="61B51C53"/>
    <w:multiLevelType w:val="multilevel"/>
    <w:tmpl w:val="AFAE51CE"/>
    <w:lvl w:ilvl="0">
      <w:start w:val="1"/>
      <w:numFmt w:val="decimal"/>
      <w:suff w:val="nothing"/>
      <w:lvlText w:val="%1."/>
      <w:lvlJc w:val="left"/>
      <w:rPr>
        <w:rFonts w:ascii="Arial" w:eastAsiaTheme="minorEastAsia" w:hAnsi="Arial" w:cs="Arial"/>
      </w:rPr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decimal"/>
      <w:suff w:val="nothing"/>
      <w:lvlText w:val="%3."/>
      <w:lvlJc w:val="left"/>
      <w:rPr>
        <w:rFonts w:ascii="Arial" w:eastAsiaTheme="minorEastAsia" w:hAnsi="Arial" w:cs="Arial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33">
    <w:nsid w:val="6A994D46"/>
    <w:multiLevelType w:val="multilevel"/>
    <w:tmpl w:val="BC8A78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>
    <w:nsid w:val="6B8F270A"/>
    <w:multiLevelType w:val="multilevel"/>
    <w:tmpl w:val="619ADBFC"/>
    <w:lvl w:ilvl="0">
      <w:start w:val="1"/>
      <w:numFmt w:val="decimal"/>
      <w:suff w:val="nothing"/>
      <w:lvlText w:val="PART 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decimal"/>
      <w:suff w:val="nothing"/>
      <w:lvlText w:val="%3."/>
      <w:lvlJc w:val="left"/>
      <w:rPr>
        <w:rFonts w:ascii="Arial" w:eastAsiaTheme="minorEastAsia" w:hAnsi="Arial" w:cs="Arial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35">
    <w:nsid w:val="6D1D3448"/>
    <w:multiLevelType w:val="multilevel"/>
    <w:tmpl w:val="AFAE51CE"/>
    <w:lvl w:ilvl="0">
      <w:start w:val="1"/>
      <w:numFmt w:val="decimal"/>
      <w:suff w:val="nothing"/>
      <w:lvlText w:val="%1."/>
      <w:lvlJc w:val="left"/>
      <w:rPr>
        <w:rFonts w:ascii="Arial" w:eastAsiaTheme="minorEastAsia" w:hAnsi="Arial" w:cs="Arial"/>
      </w:rPr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decimal"/>
      <w:suff w:val="nothing"/>
      <w:lvlText w:val="%3."/>
      <w:lvlJc w:val="left"/>
      <w:rPr>
        <w:rFonts w:ascii="Arial" w:eastAsiaTheme="minorEastAsia" w:hAnsi="Arial" w:cs="Arial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36">
    <w:nsid w:val="6D5E6DCB"/>
    <w:multiLevelType w:val="hybridMultilevel"/>
    <w:tmpl w:val="9BD2685C"/>
    <w:lvl w:ilvl="0" w:tplc="0409000F">
      <w:start w:val="1"/>
      <w:numFmt w:val="decimal"/>
      <w:lvlText w:val="%1."/>
      <w:lvlJc w:val="left"/>
      <w:pPr>
        <w:ind w:left="1305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7">
    <w:nsid w:val="6E062A72"/>
    <w:multiLevelType w:val="multilevel"/>
    <w:tmpl w:val="AFAE51CE"/>
    <w:lvl w:ilvl="0">
      <w:start w:val="1"/>
      <w:numFmt w:val="decimal"/>
      <w:suff w:val="nothing"/>
      <w:lvlText w:val="%1."/>
      <w:lvlJc w:val="left"/>
      <w:rPr>
        <w:rFonts w:ascii="Arial" w:eastAsiaTheme="minorEastAsia" w:hAnsi="Arial" w:cs="Arial"/>
      </w:rPr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decimal"/>
      <w:suff w:val="nothing"/>
      <w:lvlText w:val="%3."/>
      <w:lvlJc w:val="left"/>
      <w:rPr>
        <w:rFonts w:ascii="Arial" w:eastAsiaTheme="minorEastAsia" w:hAnsi="Arial" w:cs="Arial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38">
    <w:nsid w:val="6EB149F3"/>
    <w:multiLevelType w:val="hybridMultilevel"/>
    <w:tmpl w:val="F1EED6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6F1958CC"/>
    <w:multiLevelType w:val="multilevel"/>
    <w:tmpl w:val="AFAE51CE"/>
    <w:lvl w:ilvl="0">
      <w:start w:val="1"/>
      <w:numFmt w:val="decimal"/>
      <w:suff w:val="nothing"/>
      <w:lvlText w:val="%1."/>
      <w:lvlJc w:val="left"/>
      <w:rPr>
        <w:rFonts w:ascii="Arial" w:eastAsiaTheme="minorEastAsia" w:hAnsi="Arial" w:cs="Arial"/>
      </w:rPr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decimal"/>
      <w:suff w:val="nothing"/>
      <w:lvlText w:val="%3."/>
      <w:lvlJc w:val="left"/>
      <w:rPr>
        <w:rFonts w:ascii="Arial" w:eastAsiaTheme="minorEastAsia" w:hAnsi="Arial" w:cs="Arial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40">
    <w:nsid w:val="719B143A"/>
    <w:multiLevelType w:val="hybridMultilevel"/>
    <w:tmpl w:val="6250289A"/>
    <w:lvl w:ilvl="0" w:tplc="14A442B4">
      <w:start w:val="1"/>
      <w:numFmt w:val="decimal"/>
      <w:lvlText w:val="%1."/>
      <w:lvlJc w:val="left"/>
      <w:pPr>
        <w:ind w:left="1440" w:hanging="14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2513B5"/>
    <w:multiLevelType w:val="multilevel"/>
    <w:tmpl w:val="619ADBFC"/>
    <w:lvl w:ilvl="0">
      <w:start w:val="1"/>
      <w:numFmt w:val="decimal"/>
      <w:suff w:val="nothing"/>
      <w:lvlText w:val="PART  %1"/>
      <w:lvlJc w:val="left"/>
    </w:lvl>
    <w:lvl w:ilvl="1">
      <w:start w:val="1"/>
      <w:numFmt w:val="decimal"/>
      <w:suff w:val="nothing"/>
      <w:lvlText w:val="%1.%2 "/>
      <w:lvlJc w:val="left"/>
    </w:lvl>
    <w:lvl w:ilvl="2">
      <w:start w:val="1"/>
      <w:numFmt w:val="decimal"/>
      <w:suff w:val="nothing"/>
      <w:lvlText w:val="%3."/>
      <w:lvlJc w:val="left"/>
      <w:rPr>
        <w:rFonts w:ascii="Arial" w:eastAsiaTheme="minorEastAsia" w:hAnsi="Arial" w:cs="Arial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decimal"/>
      <w:suff w:val="nothing"/>
      <w:lvlText w:val="%6)"/>
      <w:lvlJc w:val="left"/>
    </w:lvl>
    <w:lvl w:ilvl="6">
      <w:start w:val="1"/>
      <w:numFmt w:val="lowerLetter"/>
      <w:suff w:val="nothing"/>
      <w:lvlText w:val="%7)"/>
      <w:lvlJc w:val="left"/>
    </w:lvl>
    <w:lvl w:ilvl="7">
      <w:start w:val="1"/>
      <w:numFmt w:val="decimal"/>
      <w:suff w:val="nothing"/>
      <w:lvlText w:val="%8)"/>
      <w:lvlJc w:val="left"/>
    </w:lvl>
    <w:lvl w:ilvl="8">
      <w:start w:val="1"/>
      <w:numFmt w:val="lowerLetter"/>
      <w:suff w:val="nothing"/>
      <w:lvlText w:val="%9)"/>
      <w:lvlJc w:val="left"/>
    </w:lvl>
  </w:abstractNum>
  <w:abstractNum w:abstractNumId="42">
    <w:nsid w:val="741E75D8"/>
    <w:multiLevelType w:val="multilevel"/>
    <w:tmpl w:val="366648E8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Arial" w:eastAsiaTheme="minorEastAsia" w:hAnsi="Arial" w:cs="Arial" w:hint="default"/>
      </w:rPr>
    </w:lvl>
    <w:lvl w:ilvl="1">
      <w:start w:val="1"/>
      <w:numFmt w:val="decimal"/>
      <w:suff w:val="nothing"/>
      <w:lvlText w:val="%1.%2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3."/>
      <w:lvlJc w:val="left"/>
      <w:pPr>
        <w:ind w:left="0" w:firstLine="0"/>
      </w:pPr>
      <w:rPr>
        <w:rFonts w:ascii="Arial" w:eastAsiaTheme="minorEastAsia" w:hAnsi="Arial" w:cs="Arial" w:hint="default"/>
      </w:rPr>
    </w:lvl>
    <w:lvl w:ilvl="3">
      <w:start w:val="1"/>
      <w:numFmt w:val="upperLetter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Letter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nothing"/>
      <w:lvlText w:val="%8)"/>
      <w:lvlJc w:val="left"/>
      <w:pPr>
        <w:ind w:left="0" w:firstLine="0"/>
      </w:pPr>
      <w:rPr>
        <w:rFonts w:hint="default"/>
      </w:rPr>
    </w:lvl>
    <w:lvl w:ilvl="8">
      <w:start w:val="1"/>
      <w:numFmt w:val="lowerLetter"/>
      <w:suff w:val="nothing"/>
      <w:lvlText w:val="%9)"/>
      <w:lvlJc w:val="left"/>
      <w:pPr>
        <w:ind w:left="0" w:firstLine="0"/>
      </w:pPr>
      <w:rPr>
        <w:rFonts w:hint="default"/>
      </w:rPr>
    </w:lvl>
  </w:abstractNum>
  <w:abstractNum w:abstractNumId="43">
    <w:nsid w:val="78773721"/>
    <w:multiLevelType w:val="hybridMultilevel"/>
    <w:tmpl w:val="65000A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AA527B"/>
    <w:multiLevelType w:val="hybridMultilevel"/>
    <w:tmpl w:val="695A1A34"/>
    <w:lvl w:ilvl="0" w:tplc="19E01C6A">
      <w:start w:val="1"/>
      <w:numFmt w:val="decimal"/>
      <w:lvlText w:val="%1."/>
      <w:lvlJc w:val="left"/>
      <w:pPr>
        <w:ind w:left="1820" w:hanging="6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0"/>
  </w:num>
  <w:num w:numId="2">
    <w:abstractNumId w:val="22"/>
  </w:num>
  <w:num w:numId="3">
    <w:abstractNumId w:val="43"/>
  </w:num>
  <w:num w:numId="4">
    <w:abstractNumId w:val="16"/>
  </w:num>
  <w:num w:numId="5">
    <w:abstractNumId w:val="21"/>
  </w:num>
  <w:num w:numId="6">
    <w:abstractNumId w:val="35"/>
  </w:num>
  <w:num w:numId="7">
    <w:abstractNumId w:val="34"/>
  </w:num>
  <w:num w:numId="8">
    <w:abstractNumId w:val="19"/>
  </w:num>
  <w:num w:numId="9">
    <w:abstractNumId w:val="36"/>
  </w:num>
  <w:num w:numId="10">
    <w:abstractNumId w:val="31"/>
  </w:num>
  <w:num w:numId="11">
    <w:abstractNumId w:val="23"/>
  </w:num>
  <w:num w:numId="12">
    <w:abstractNumId w:val="12"/>
  </w:num>
  <w:num w:numId="13">
    <w:abstractNumId w:val="42"/>
  </w:num>
  <w:num w:numId="14">
    <w:abstractNumId w:val="7"/>
  </w:num>
  <w:num w:numId="15">
    <w:abstractNumId w:val="37"/>
  </w:num>
  <w:num w:numId="16">
    <w:abstractNumId w:val="3"/>
  </w:num>
  <w:num w:numId="17">
    <w:abstractNumId w:val="9"/>
  </w:num>
  <w:num w:numId="18">
    <w:abstractNumId w:val="5"/>
  </w:num>
  <w:num w:numId="19">
    <w:abstractNumId w:val="33"/>
  </w:num>
  <w:num w:numId="20">
    <w:abstractNumId w:val="14"/>
  </w:num>
  <w:num w:numId="21">
    <w:abstractNumId w:val="38"/>
  </w:num>
  <w:num w:numId="22">
    <w:abstractNumId w:val="41"/>
  </w:num>
  <w:num w:numId="23">
    <w:abstractNumId w:val="15"/>
  </w:num>
  <w:num w:numId="24">
    <w:abstractNumId w:val="20"/>
  </w:num>
  <w:num w:numId="25">
    <w:abstractNumId w:val="18"/>
  </w:num>
  <w:num w:numId="26">
    <w:abstractNumId w:val="1"/>
  </w:num>
  <w:num w:numId="27">
    <w:abstractNumId w:val="10"/>
  </w:num>
  <w:num w:numId="28">
    <w:abstractNumId w:val="11"/>
  </w:num>
  <w:num w:numId="29">
    <w:abstractNumId w:val="28"/>
  </w:num>
  <w:num w:numId="30">
    <w:abstractNumId w:val="32"/>
  </w:num>
  <w:num w:numId="31">
    <w:abstractNumId w:val="30"/>
  </w:num>
  <w:num w:numId="32">
    <w:abstractNumId w:val="39"/>
  </w:num>
  <w:num w:numId="33">
    <w:abstractNumId w:val="25"/>
  </w:num>
  <w:num w:numId="34">
    <w:abstractNumId w:val="29"/>
  </w:num>
  <w:num w:numId="35">
    <w:abstractNumId w:val="6"/>
  </w:num>
  <w:num w:numId="36">
    <w:abstractNumId w:val="44"/>
  </w:num>
  <w:num w:numId="37">
    <w:abstractNumId w:val="26"/>
  </w:num>
  <w:num w:numId="38">
    <w:abstractNumId w:val="2"/>
  </w:num>
  <w:num w:numId="39">
    <w:abstractNumId w:val="13"/>
  </w:num>
  <w:num w:numId="40">
    <w:abstractNumId w:val="4"/>
  </w:num>
  <w:num w:numId="41">
    <w:abstractNumId w:val="24"/>
  </w:num>
  <w:num w:numId="42">
    <w:abstractNumId w:val="27"/>
  </w:num>
  <w:num w:numId="43">
    <w:abstractNumId w:val="40"/>
  </w:num>
  <w:num w:numId="44">
    <w:abstractNumId w:val="8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5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0FBA"/>
    <w:rsid w:val="00003A1A"/>
    <w:rsid w:val="000253F6"/>
    <w:rsid w:val="00032567"/>
    <w:rsid w:val="00035D9F"/>
    <w:rsid w:val="00036802"/>
    <w:rsid w:val="000415DB"/>
    <w:rsid w:val="00052838"/>
    <w:rsid w:val="00052FE3"/>
    <w:rsid w:val="000540E0"/>
    <w:rsid w:val="00054F6B"/>
    <w:rsid w:val="0006484B"/>
    <w:rsid w:val="000817A6"/>
    <w:rsid w:val="00083DA5"/>
    <w:rsid w:val="000919AC"/>
    <w:rsid w:val="00096A67"/>
    <w:rsid w:val="000B176A"/>
    <w:rsid w:val="000B4E82"/>
    <w:rsid w:val="000C3266"/>
    <w:rsid w:val="000D237E"/>
    <w:rsid w:val="000F12DF"/>
    <w:rsid w:val="001178C1"/>
    <w:rsid w:val="00123212"/>
    <w:rsid w:val="00167EC6"/>
    <w:rsid w:val="00181521"/>
    <w:rsid w:val="00182403"/>
    <w:rsid w:val="001913A2"/>
    <w:rsid w:val="00196A7A"/>
    <w:rsid w:val="001B5A52"/>
    <w:rsid w:val="001C391C"/>
    <w:rsid w:val="001C6687"/>
    <w:rsid w:val="001D11C7"/>
    <w:rsid w:val="001D6137"/>
    <w:rsid w:val="001D7316"/>
    <w:rsid w:val="001E518A"/>
    <w:rsid w:val="001E7891"/>
    <w:rsid w:val="001F0A7C"/>
    <w:rsid w:val="001F0AC9"/>
    <w:rsid w:val="001F7E79"/>
    <w:rsid w:val="002027C1"/>
    <w:rsid w:val="00212EFF"/>
    <w:rsid w:val="002232B3"/>
    <w:rsid w:val="00232132"/>
    <w:rsid w:val="00234C49"/>
    <w:rsid w:val="002403B9"/>
    <w:rsid w:val="0025363D"/>
    <w:rsid w:val="002603BA"/>
    <w:rsid w:val="00272864"/>
    <w:rsid w:val="00277967"/>
    <w:rsid w:val="00284BE7"/>
    <w:rsid w:val="00285AA7"/>
    <w:rsid w:val="002A7EFD"/>
    <w:rsid w:val="002C23F5"/>
    <w:rsid w:val="002C5EDB"/>
    <w:rsid w:val="002D2040"/>
    <w:rsid w:val="002D2AAF"/>
    <w:rsid w:val="002D4B72"/>
    <w:rsid w:val="002D6837"/>
    <w:rsid w:val="002E35F8"/>
    <w:rsid w:val="002E55A6"/>
    <w:rsid w:val="002F4ACA"/>
    <w:rsid w:val="002F67AE"/>
    <w:rsid w:val="00307387"/>
    <w:rsid w:val="00314238"/>
    <w:rsid w:val="003172E1"/>
    <w:rsid w:val="0032161F"/>
    <w:rsid w:val="00321B30"/>
    <w:rsid w:val="00327F7A"/>
    <w:rsid w:val="00354A9F"/>
    <w:rsid w:val="0036419D"/>
    <w:rsid w:val="00367BD0"/>
    <w:rsid w:val="00387EE9"/>
    <w:rsid w:val="003A1543"/>
    <w:rsid w:val="003A4D3D"/>
    <w:rsid w:val="003B628A"/>
    <w:rsid w:val="003C3FD4"/>
    <w:rsid w:val="003E22CF"/>
    <w:rsid w:val="0041523C"/>
    <w:rsid w:val="0041692D"/>
    <w:rsid w:val="00426BDE"/>
    <w:rsid w:val="00433913"/>
    <w:rsid w:val="00463818"/>
    <w:rsid w:val="004D37DA"/>
    <w:rsid w:val="004E1157"/>
    <w:rsid w:val="004F12EB"/>
    <w:rsid w:val="004F2223"/>
    <w:rsid w:val="004F7F6F"/>
    <w:rsid w:val="005001CA"/>
    <w:rsid w:val="00507185"/>
    <w:rsid w:val="00512D6C"/>
    <w:rsid w:val="00512FE2"/>
    <w:rsid w:val="00525997"/>
    <w:rsid w:val="00533F5D"/>
    <w:rsid w:val="00536E64"/>
    <w:rsid w:val="00542A32"/>
    <w:rsid w:val="005502A3"/>
    <w:rsid w:val="0055266E"/>
    <w:rsid w:val="0058111F"/>
    <w:rsid w:val="00581B57"/>
    <w:rsid w:val="00594A89"/>
    <w:rsid w:val="005A3BE0"/>
    <w:rsid w:val="005A49A6"/>
    <w:rsid w:val="005B53EE"/>
    <w:rsid w:val="005C730E"/>
    <w:rsid w:val="005F6FB7"/>
    <w:rsid w:val="00610139"/>
    <w:rsid w:val="00621490"/>
    <w:rsid w:val="00664F51"/>
    <w:rsid w:val="006A4E79"/>
    <w:rsid w:val="006A6FC0"/>
    <w:rsid w:val="006A7186"/>
    <w:rsid w:val="006B0A0A"/>
    <w:rsid w:val="006B4637"/>
    <w:rsid w:val="006D1CF7"/>
    <w:rsid w:val="006D5160"/>
    <w:rsid w:val="00702D14"/>
    <w:rsid w:val="00705EE2"/>
    <w:rsid w:val="007060FE"/>
    <w:rsid w:val="0071082C"/>
    <w:rsid w:val="00710C19"/>
    <w:rsid w:val="007111A4"/>
    <w:rsid w:val="00711953"/>
    <w:rsid w:val="00716998"/>
    <w:rsid w:val="00721EC5"/>
    <w:rsid w:val="00723645"/>
    <w:rsid w:val="00743E8B"/>
    <w:rsid w:val="00744436"/>
    <w:rsid w:val="0074645D"/>
    <w:rsid w:val="00747F96"/>
    <w:rsid w:val="007534AB"/>
    <w:rsid w:val="00763F26"/>
    <w:rsid w:val="0079345A"/>
    <w:rsid w:val="007A679C"/>
    <w:rsid w:val="007C1C01"/>
    <w:rsid w:val="007D0447"/>
    <w:rsid w:val="007E080E"/>
    <w:rsid w:val="007E22B5"/>
    <w:rsid w:val="007E7013"/>
    <w:rsid w:val="00802F6B"/>
    <w:rsid w:val="00822F95"/>
    <w:rsid w:val="00841DE3"/>
    <w:rsid w:val="008439A0"/>
    <w:rsid w:val="00847EA2"/>
    <w:rsid w:val="00854318"/>
    <w:rsid w:val="008665BD"/>
    <w:rsid w:val="008669E4"/>
    <w:rsid w:val="008812DB"/>
    <w:rsid w:val="0088152E"/>
    <w:rsid w:val="00887CFE"/>
    <w:rsid w:val="008D2CE0"/>
    <w:rsid w:val="009055DC"/>
    <w:rsid w:val="00914596"/>
    <w:rsid w:val="00923C5F"/>
    <w:rsid w:val="0093167F"/>
    <w:rsid w:val="00934ABB"/>
    <w:rsid w:val="00944F15"/>
    <w:rsid w:val="00957C93"/>
    <w:rsid w:val="009A0289"/>
    <w:rsid w:val="009A64CA"/>
    <w:rsid w:val="009B3E1B"/>
    <w:rsid w:val="009B41C8"/>
    <w:rsid w:val="009B73D8"/>
    <w:rsid w:val="009C2E3D"/>
    <w:rsid w:val="009E581A"/>
    <w:rsid w:val="009F7BD3"/>
    <w:rsid w:val="00A150BD"/>
    <w:rsid w:val="00A224C4"/>
    <w:rsid w:val="00A567C2"/>
    <w:rsid w:val="00A81B05"/>
    <w:rsid w:val="00A849C7"/>
    <w:rsid w:val="00A97C82"/>
    <w:rsid w:val="00AA5942"/>
    <w:rsid w:val="00AA5A51"/>
    <w:rsid w:val="00AA61FD"/>
    <w:rsid w:val="00AA69EC"/>
    <w:rsid w:val="00AB0FBA"/>
    <w:rsid w:val="00AB63B4"/>
    <w:rsid w:val="00AC03D2"/>
    <w:rsid w:val="00AC6C56"/>
    <w:rsid w:val="00AC7971"/>
    <w:rsid w:val="00AD7AED"/>
    <w:rsid w:val="00AE0D39"/>
    <w:rsid w:val="00AF0C8E"/>
    <w:rsid w:val="00AF10CA"/>
    <w:rsid w:val="00AF2F6B"/>
    <w:rsid w:val="00B07EC3"/>
    <w:rsid w:val="00B119F5"/>
    <w:rsid w:val="00B16F0C"/>
    <w:rsid w:val="00B26EA7"/>
    <w:rsid w:val="00B2770E"/>
    <w:rsid w:val="00B476AF"/>
    <w:rsid w:val="00B526D0"/>
    <w:rsid w:val="00B526F9"/>
    <w:rsid w:val="00B56270"/>
    <w:rsid w:val="00B62F67"/>
    <w:rsid w:val="00B656F7"/>
    <w:rsid w:val="00B7154D"/>
    <w:rsid w:val="00B82175"/>
    <w:rsid w:val="00B8582A"/>
    <w:rsid w:val="00B86204"/>
    <w:rsid w:val="00BA5018"/>
    <w:rsid w:val="00BA6600"/>
    <w:rsid w:val="00BB04D0"/>
    <w:rsid w:val="00BB6ECD"/>
    <w:rsid w:val="00BC6234"/>
    <w:rsid w:val="00BD334C"/>
    <w:rsid w:val="00BD3A2B"/>
    <w:rsid w:val="00BD50E5"/>
    <w:rsid w:val="00BD62FA"/>
    <w:rsid w:val="00BD6565"/>
    <w:rsid w:val="00BE00ED"/>
    <w:rsid w:val="00BE38E7"/>
    <w:rsid w:val="00C06CCD"/>
    <w:rsid w:val="00C14222"/>
    <w:rsid w:val="00C32CE9"/>
    <w:rsid w:val="00C358D4"/>
    <w:rsid w:val="00C374C1"/>
    <w:rsid w:val="00C411FE"/>
    <w:rsid w:val="00C55FD5"/>
    <w:rsid w:val="00C938D7"/>
    <w:rsid w:val="00C947FA"/>
    <w:rsid w:val="00C96B52"/>
    <w:rsid w:val="00C97AD9"/>
    <w:rsid w:val="00CA1608"/>
    <w:rsid w:val="00CA370C"/>
    <w:rsid w:val="00CA66C7"/>
    <w:rsid w:val="00CA752B"/>
    <w:rsid w:val="00CB6557"/>
    <w:rsid w:val="00CD3AF2"/>
    <w:rsid w:val="00CF75E0"/>
    <w:rsid w:val="00D0143D"/>
    <w:rsid w:val="00D0536C"/>
    <w:rsid w:val="00D17A4D"/>
    <w:rsid w:val="00D24274"/>
    <w:rsid w:val="00D24CE8"/>
    <w:rsid w:val="00D31922"/>
    <w:rsid w:val="00D44A38"/>
    <w:rsid w:val="00D5444D"/>
    <w:rsid w:val="00D712DD"/>
    <w:rsid w:val="00D72280"/>
    <w:rsid w:val="00D84AEB"/>
    <w:rsid w:val="00D930F9"/>
    <w:rsid w:val="00D969C1"/>
    <w:rsid w:val="00DA4B14"/>
    <w:rsid w:val="00DC0331"/>
    <w:rsid w:val="00DC5F40"/>
    <w:rsid w:val="00DD01B3"/>
    <w:rsid w:val="00E04C07"/>
    <w:rsid w:val="00E259EF"/>
    <w:rsid w:val="00E32D0F"/>
    <w:rsid w:val="00E83E98"/>
    <w:rsid w:val="00EA0E9E"/>
    <w:rsid w:val="00EA42F2"/>
    <w:rsid w:val="00EB2329"/>
    <w:rsid w:val="00EC39CD"/>
    <w:rsid w:val="00EC53AA"/>
    <w:rsid w:val="00EC6C54"/>
    <w:rsid w:val="00EF3FAF"/>
    <w:rsid w:val="00EF6343"/>
    <w:rsid w:val="00EF6CBD"/>
    <w:rsid w:val="00F02A6E"/>
    <w:rsid w:val="00F07D84"/>
    <w:rsid w:val="00F13C8B"/>
    <w:rsid w:val="00F34EB5"/>
    <w:rsid w:val="00F40960"/>
    <w:rsid w:val="00F422BE"/>
    <w:rsid w:val="00F52743"/>
    <w:rsid w:val="00F633AB"/>
    <w:rsid w:val="00F723D2"/>
    <w:rsid w:val="00F804E0"/>
    <w:rsid w:val="00F81A36"/>
    <w:rsid w:val="00F91FAF"/>
    <w:rsid w:val="00F95270"/>
    <w:rsid w:val="00FC3BFC"/>
    <w:rsid w:val="00FE180B"/>
    <w:rsid w:val="00FE2643"/>
    <w:rsid w:val="00FE4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9CD"/>
  </w:style>
  <w:style w:type="paragraph" w:styleId="Heading1">
    <w:name w:val="heading 1"/>
    <w:basedOn w:val="Normal"/>
    <w:next w:val="Normal"/>
    <w:link w:val="Heading1Char"/>
    <w:uiPriority w:val="9"/>
    <w:qFormat/>
    <w:rsid w:val="005B53EE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53EE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53EE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53EE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53EE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53EE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53EE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53EE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53EE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CATNormal">
    <w:name w:val="ARCAT Normal"/>
    <w:rsid w:val="00EC3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Part">
    <w:name w:val="ARCAT Part"/>
    <w:uiPriority w:val="99"/>
    <w:rsid w:val="00EC3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Article">
    <w:name w:val="ARCAT Article"/>
    <w:uiPriority w:val="99"/>
    <w:rsid w:val="00EC3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Paragraph">
    <w:name w:val="ARCAT Paragraph"/>
    <w:uiPriority w:val="99"/>
    <w:rsid w:val="00EC3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Para">
    <w:name w:val="ARCAT SubPara"/>
    <w:uiPriority w:val="99"/>
    <w:rsid w:val="00EC3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Sub1">
    <w:name w:val="ARCAT SubSub1"/>
    <w:uiPriority w:val="99"/>
    <w:rsid w:val="00EC3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Sub2">
    <w:name w:val="ARCAT SubSub2"/>
    <w:uiPriority w:val="99"/>
    <w:rsid w:val="00EC3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Sub3">
    <w:name w:val="ARCAT SubSub3"/>
    <w:uiPriority w:val="99"/>
    <w:rsid w:val="00EC3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Sub4">
    <w:name w:val="ARCAT SubSub4"/>
    <w:uiPriority w:val="99"/>
    <w:rsid w:val="00EC3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SubSub5">
    <w:name w:val="ARCAT SubSub5"/>
    <w:uiPriority w:val="99"/>
    <w:rsid w:val="00EC3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header">
    <w:name w:val="ARCAT header"/>
    <w:uiPriority w:val="99"/>
    <w:rsid w:val="00EC3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RCATfooter">
    <w:name w:val="ARCAT footer"/>
    <w:uiPriority w:val="99"/>
    <w:rsid w:val="00EC39C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RCATnote">
    <w:name w:val="ARCAT note"/>
    <w:uiPriority w:val="99"/>
    <w:rsid w:val="00EC39CD"/>
    <w:pPr>
      <w:widowControl w:val="0"/>
      <w:pBdr>
        <w:top w:val="dotted" w:sz="4" w:space="1" w:color="FF0000"/>
        <w:left w:val="dotted" w:sz="4" w:space="4" w:color="FF0000"/>
        <w:bottom w:val="dotted" w:sz="4" w:space="1" w:color="FF0000"/>
        <w:right w:val="dotted" w:sz="4" w:space="4" w:color="FF0000"/>
      </w:pBd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vanish/>
      <w:sz w:val="20"/>
      <w:szCs w:val="24"/>
    </w:rPr>
  </w:style>
  <w:style w:type="paragraph" w:customStyle="1" w:styleId="ARCATTitle">
    <w:name w:val="ARCAT Title"/>
    <w:uiPriority w:val="99"/>
    <w:rsid w:val="00EC39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1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A718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B53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53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B53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53E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53E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53E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53E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53E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53E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1232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F6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6343"/>
  </w:style>
  <w:style w:type="paragraph" w:styleId="Footer">
    <w:name w:val="footer"/>
    <w:basedOn w:val="Normal"/>
    <w:link w:val="FooterChar"/>
    <w:uiPriority w:val="99"/>
    <w:semiHidden/>
    <w:unhideWhenUsed/>
    <w:rsid w:val="00EF63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63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arcat.com/clients/gfx/nilesfen.gi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ilesfence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nilesfence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ilesfence.com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nilesfence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DDF7B-0A08-4E83-A85D-08EC35D4E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4</Pages>
  <Words>1044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ARCAT spec 32_31_00nil 2011-1-5</vt:lpstr>
    </vt:vector>
  </TitlesOfParts>
  <Company/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ARCAT spec 32_31_00nil 2011-1-5</dc:title>
  <dc:subject/>
  <dc:creator>Stacey</dc:creator>
  <cp:keywords/>
  <dc:description/>
  <cp:lastModifiedBy>Stacey</cp:lastModifiedBy>
  <cp:revision>17</cp:revision>
  <cp:lastPrinted>2012-02-07T19:26:00Z</cp:lastPrinted>
  <dcterms:created xsi:type="dcterms:W3CDTF">2012-02-21T16:17:00Z</dcterms:created>
  <dcterms:modified xsi:type="dcterms:W3CDTF">2012-02-22T14:35:00Z</dcterms:modified>
</cp:coreProperties>
</file>