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F85F7D">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lastRenderedPageBreak/>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EC39CD" w:rsidRDefault="001E518A" w:rsidP="001C6687">
      <w:pPr>
        <w:pStyle w:val="ARCATSubPara"/>
        <w:numPr>
          <w:ilvl w:val="3"/>
          <w:numId w:val="1"/>
        </w:numPr>
        <w:ind w:left="1728" w:hanging="576"/>
        <w:rPr>
          <w:rFonts w:eastAsiaTheme="minorEastAsia"/>
          <w:sz w:val="20"/>
        </w:rPr>
      </w:pPr>
      <w:r>
        <w:rPr>
          <w:rFonts w:eastAsiaTheme="minorEastAsia"/>
          <w:sz w:val="20"/>
        </w:rPr>
        <w:lastRenderedPageBreak/>
        <w:tab/>
      </w:r>
      <w:r w:rsidR="000540E0">
        <w:rPr>
          <w:rFonts w:eastAsiaTheme="minorEastAsia"/>
          <w:sz w:val="20"/>
        </w:rPr>
        <w:t>Type: 1 inch</w:t>
      </w:r>
      <w:r w:rsidR="007A679C">
        <w:rPr>
          <w:rFonts w:eastAsiaTheme="minorEastAsia"/>
          <w:sz w:val="20"/>
        </w:rPr>
        <w:t xml:space="preserve"> #7R (.300)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0.275 inches (7mm).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0.183 inches (4.6mm).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.875 inches (22mm).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2.20 inches (56mm).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39-41.</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4.79 lbs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Default="005C730E" w:rsidP="00C44B4C">
      <w:pPr>
        <w:pStyle w:val="ARCATSubPara"/>
        <w:numPr>
          <w:ilvl w:val="1"/>
          <w:numId w:val="1"/>
        </w:numPr>
        <w:ind w:left="576" w:hanging="576"/>
        <w:rPr>
          <w:rFonts w:eastAsiaTheme="minorEastAsia"/>
          <w:sz w:val="20"/>
        </w:rPr>
      </w:pPr>
      <w:r>
        <w:rPr>
          <w:rFonts w:eastAsiaTheme="minorEastAsia"/>
          <w:sz w:val="20"/>
        </w:rPr>
        <w:tab/>
        <w:t xml:space="preserve">EXPANDED METAL SECUREX SECURITY </w:t>
      </w:r>
      <w:r w:rsidR="007A679C">
        <w:rPr>
          <w:rFonts w:eastAsiaTheme="minorEastAsia"/>
          <w:sz w:val="20"/>
        </w:rPr>
        <w:t>FENCING</w:t>
      </w:r>
      <w:r>
        <w:rPr>
          <w:rFonts w:eastAsiaTheme="minorEastAsia"/>
          <w:sz w:val="20"/>
        </w:rPr>
        <w:t xml:space="preserve"> – NEW CONSTRUCTION</w:t>
      </w:r>
    </w:p>
    <w:p w:rsidR="00BD62FA" w:rsidRPr="00C44B4C" w:rsidRDefault="007A679C" w:rsidP="00C44B4C">
      <w:pPr>
        <w:pStyle w:val="ARCATnote"/>
        <w:rPr>
          <w:rFonts w:eastAsiaTheme="minorEastAsia"/>
          <w:color w:val="FF0000"/>
        </w:rPr>
      </w:pPr>
      <w:r>
        <w:rPr>
          <w:rFonts w:eastAsiaTheme="minorEastAsia"/>
          <w:color w:val="FF0000"/>
        </w:rPr>
        <w:t>** NOTE TO SPECIFIER *</w:t>
      </w:r>
      <w:proofErr w:type="gramStart"/>
      <w:r>
        <w:rPr>
          <w:rFonts w:eastAsiaTheme="minorEastAsia"/>
          <w:color w:val="FF0000"/>
        </w:rPr>
        <w:t>*  Select</w:t>
      </w:r>
      <w:proofErr w:type="gramEnd"/>
      <w:r>
        <w:rPr>
          <w:rFonts w:eastAsiaTheme="minorEastAsia"/>
          <w:color w:val="FF0000"/>
        </w:rPr>
        <w:t xml:space="preserve"> Frame</w:t>
      </w:r>
      <w:r w:rsidR="00A150BD">
        <w:rPr>
          <w:rFonts w:eastAsiaTheme="minorEastAsia"/>
          <w:color w:val="FF0000"/>
        </w:rPr>
        <w:t xml:space="preserve">(s) from the following </w:t>
      </w:r>
      <w:r>
        <w:rPr>
          <w:rFonts w:eastAsiaTheme="minorEastAsia"/>
          <w:color w:val="FF0000"/>
        </w:rPr>
        <w:t>options and modify the included text as instructed.</w:t>
      </w:r>
    </w:p>
    <w:p w:rsidR="00A849C7" w:rsidRDefault="00A849C7" w:rsidP="00A849C7">
      <w:pPr>
        <w:pStyle w:val="ARCATSubPara"/>
        <w:ind w:left="1728"/>
        <w:rPr>
          <w:rFonts w:eastAsiaTheme="minorEastAsia"/>
          <w:sz w:val="20"/>
        </w:rPr>
      </w:pPr>
    </w:p>
    <w:p w:rsidR="00EC39CD" w:rsidRDefault="007A679C" w:rsidP="005C730E">
      <w:pPr>
        <w:pStyle w:val="ARCATParagraph"/>
        <w:numPr>
          <w:ilvl w:val="2"/>
          <w:numId w:val="6"/>
        </w:numPr>
        <w:ind w:left="1152" w:hanging="576"/>
        <w:rPr>
          <w:rFonts w:eastAsiaTheme="minorEastAsia"/>
          <w:sz w:val="20"/>
        </w:rPr>
      </w:pPr>
      <w:r>
        <w:rPr>
          <w:rFonts w:eastAsiaTheme="minorEastAsia"/>
          <w:sz w:val="20"/>
        </w:rPr>
        <w:tab/>
        <w:t xml:space="preserve">Frame: 10 Foot (3048mm) </w:t>
      </w:r>
      <w:r w:rsidR="00AA5942">
        <w:rPr>
          <w:rFonts w:eastAsiaTheme="minorEastAsia"/>
          <w:sz w:val="20"/>
        </w:rPr>
        <w:t>Securex</w:t>
      </w:r>
      <w:r w:rsidR="003C3FD4">
        <w:rPr>
          <w:rFonts w:eastAsiaTheme="minorEastAsia"/>
          <w:sz w:val="20"/>
        </w:rPr>
        <w:t xml:space="preserve"> Round Rail</w:t>
      </w:r>
      <w:r w:rsidR="00A849C7">
        <w:rPr>
          <w:rFonts w:eastAsiaTheme="minorEastAsia"/>
          <w:sz w:val="20"/>
        </w:rPr>
        <w:t xml:space="preserve"> New Fence Framework:</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C44B4C">
        <w:rPr>
          <w:rFonts w:eastAsiaTheme="minorEastAsia"/>
          <w:sz w:val="20"/>
        </w:rPr>
        <w:t xml:space="preserve">Line </w:t>
      </w:r>
      <w:r>
        <w:rPr>
          <w:rFonts w:eastAsiaTheme="minorEastAsia"/>
          <w:sz w:val="20"/>
        </w:rPr>
        <w:t>Post Type:</w:t>
      </w:r>
      <w:r w:rsidR="003A4D3D">
        <w:rPr>
          <w:rFonts w:eastAsiaTheme="minorEastAsia"/>
          <w:sz w:val="20"/>
        </w:rPr>
        <w:t xml:space="preserve"> 2.875 inch (73mm) O.D. Schedule 40 galvanized pipe</w:t>
      </w:r>
      <w:r>
        <w:rPr>
          <w:rFonts w:eastAsiaTheme="minorEastAsia"/>
          <w:sz w:val="20"/>
        </w:rPr>
        <w:t>.</w:t>
      </w:r>
    </w:p>
    <w:p w:rsidR="00EC39CD" w:rsidRDefault="007A679C" w:rsidP="005C730E">
      <w:pPr>
        <w:pStyle w:val="ARCATSubPara"/>
        <w:numPr>
          <w:ilvl w:val="3"/>
          <w:numId w:val="6"/>
        </w:numPr>
        <w:ind w:left="1728" w:hanging="576"/>
        <w:rPr>
          <w:rFonts w:eastAsiaTheme="minorEastAsia"/>
          <w:sz w:val="20"/>
        </w:rPr>
      </w:pPr>
      <w:r>
        <w:rPr>
          <w:rFonts w:eastAsiaTheme="minorEastAsia"/>
          <w:sz w:val="20"/>
        </w:rPr>
        <w:tab/>
      </w:r>
      <w:r w:rsidR="00C44B4C">
        <w:rPr>
          <w:rFonts w:eastAsiaTheme="minorEastAsia"/>
          <w:sz w:val="20"/>
        </w:rPr>
        <w:t xml:space="preserve">End </w:t>
      </w:r>
      <w:r>
        <w:rPr>
          <w:rFonts w:eastAsiaTheme="minorEastAsia"/>
          <w:sz w:val="20"/>
        </w:rPr>
        <w:t>Post Type: 4</w:t>
      </w:r>
      <w:r w:rsidR="003A4D3D">
        <w:rPr>
          <w:rFonts w:eastAsiaTheme="minorEastAsia"/>
          <w:sz w:val="20"/>
        </w:rPr>
        <w:t xml:space="preserve"> inch (102mm) O.D. S</w:t>
      </w:r>
      <w:r>
        <w:rPr>
          <w:rFonts w:eastAsiaTheme="minorEastAsia"/>
          <w:sz w:val="20"/>
        </w:rPr>
        <w:t xml:space="preserve">chedule 40 </w:t>
      </w:r>
      <w:r w:rsidR="003A4D3D">
        <w:rPr>
          <w:rFonts w:eastAsiaTheme="minorEastAsia"/>
          <w:sz w:val="20"/>
        </w:rPr>
        <w:t>galvanized pipe.</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r>
      <w:r w:rsidR="00C44B4C">
        <w:rPr>
          <w:rFonts w:eastAsiaTheme="minorEastAsia"/>
          <w:sz w:val="20"/>
        </w:rPr>
        <w:t>3</w:t>
      </w:r>
      <w:r>
        <w:rPr>
          <w:rFonts w:eastAsiaTheme="minorEastAsia"/>
          <w:sz w:val="20"/>
        </w:rPr>
        <w:t>.</w:t>
      </w:r>
      <w:r w:rsidR="003A4D3D">
        <w:rPr>
          <w:rFonts w:eastAsiaTheme="minorEastAsia"/>
          <w:sz w:val="20"/>
        </w:rPr>
        <w:tab/>
        <w:t>Maximum Span: 117 inches (2972</w:t>
      </w:r>
      <w:r w:rsidR="00BD62FA">
        <w:rPr>
          <w:rFonts w:eastAsiaTheme="minorEastAsia"/>
          <w:sz w:val="20"/>
        </w:rPr>
        <w:t>mm).</w:t>
      </w:r>
    </w:p>
    <w:p w:rsidR="00BD62FA" w:rsidRDefault="0088152E" w:rsidP="0088152E">
      <w:pPr>
        <w:pStyle w:val="ARCATSubPara"/>
        <w:rPr>
          <w:rFonts w:eastAsiaTheme="minorEastAsia"/>
          <w:sz w:val="20"/>
        </w:rPr>
      </w:pPr>
      <w:r>
        <w:rPr>
          <w:rFonts w:eastAsiaTheme="minorEastAsia"/>
          <w:sz w:val="20"/>
        </w:rPr>
        <w:tab/>
      </w:r>
      <w:r>
        <w:rPr>
          <w:rFonts w:eastAsiaTheme="minorEastAsia"/>
          <w:sz w:val="20"/>
        </w:rPr>
        <w:tab/>
      </w:r>
      <w:r w:rsidR="00C44B4C">
        <w:rPr>
          <w:rFonts w:eastAsiaTheme="minorEastAsia"/>
          <w:sz w:val="20"/>
        </w:rPr>
        <w:t>4</w:t>
      </w:r>
      <w:r>
        <w:rPr>
          <w:rFonts w:eastAsiaTheme="minorEastAsia"/>
          <w:sz w:val="20"/>
        </w:rPr>
        <w:t>.</w:t>
      </w:r>
      <w:r w:rsidR="00BD62FA">
        <w:rPr>
          <w:rFonts w:eastAsiaTheme="minorEastAsia"/>
          <w:sz w:val="20"/>
        </w:rPr>
        <w:tab/>
      </w:r>
      <w:r w:rsidR="00A849C7">
        <w:rPr>
          <w:rFonts w:eastAsiaTheme="minorEastAsia"/>
          <w:sz w:val="20"/>
        </w:rPr>
        <w:t>Panel Size: 60 inches wide by 120</w:t>
      </w:r>
      <w:r w:rsidR="00BD62FA">
        <w:rPr>
          <w:rFonts w:eastAsiaTheme="minorEastAsia"/>
          <w:sz w:val="20"/>
        </w:rPr>
        <w:t xml:space="preserve"> inches tall (1524mm x 3048mm).</w:t>
      </w:r>
    </w:p>
    <w:p w:rsidR="00BD62FA" w:rsidRDefault="000B176A" w:rsidP="0088152E">
      <w:pPr>
        <w:pStyle w:val="ARCATSubPara"/>
        <w:rPr>
          <w:rFonts w:eastAsiaTheme="minorEastAsia"/>
          <w:sz w:val="20"/>
        </w:rPr>
      </w:pPr>
      <w:r>
        <w:rPr>
          <w:rFonts w:eastAsiaTheme="minorEastAsia"/>
          <w:sz w:val="20"/>
        </w:rPr>
        <w:tab/>
      </w:r>
      <w:r>
        <w:rPr>
          <w:rFonts w:eastAsiaTheme="minorEastAsia"/>
          <w:sz w:val="20"/>
        </w:rPr>
        <w:tab/>
      </w:r>
      <w:r w:rsidR="00C44B4C">
        <w:rPr>
          <w:rFonts w:eastAsiaTheme="minorEastAsia"/>
          <w:sz w:val="20"/>
        </w:rPr>
        <w:t>5</w:t>
      </w:r>
      <w:r w:rsidR="003A4D3D">
        <w:rPr>
          <w:rFonts w:eastAsiaTheme="minorEastAsia"/>
          <w:sz w:val="20"/>
        </w:rPr>
        <w:t>.</w:t>
      </w:r>
      <w:r w:rsidR="003A4D3D">
        <w:rPr>
          <w:rFonts w:eastAsiaTheme="minorEastAsia"/>
          <w:sz w:val="20"/>
        </w:rPr>
        <w:tab/>
        <w:t xml:space="preserve">Horizontal Rails: (3) 1.660 inch (42mm) O.D. Schedule 40 galvanized pipe. </w:t>
      </w:r>
    </w:p>
    <w:p w:rsidR="00EC39CD" w:rsidRDefault="00EC39CD" w:rsidP="00C44B4C">
      <w:pPr>
        <w:pStyle w:val="ARCATParagraph"/>
        <w:ind w:left="1152"/>
        <w:rPr>
          <w:rFonts w:eastAsiaTheme="minorEastAsia"/>
          <w:sz w:val="20"/>
        </w:rPr>
      </w:pPr>
    </w:p>
    <w:p w:rsidR="005B53EE" w:rsidRDefault="00C44B4C" w:rsidP="00C44B4C">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C44B4C">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7E080E" w:rsidRPr="00C44B4C" w:rsidRDefault="00036802" w:rsidP="00C44B4C">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B</w:t>
      </w:r>
      <w:r>
        <w:rPr>
          <w:rFonts w:eastAsiaTheme="minorEastAsia"/>
          <w:sz w:val="20"/>
        </w:rPr>
        <w:t>.  Securex Heavy Fittings 5/8 inch x 2 inch</w:t>
      </w:r>
      <w:r w:rsidR="005F6FB7">
        <w:rPr>
          <w:rFonts w:eastAsiaTheme="minorEastAsia"/>
          <w:sz w:val="20"/>
        </w:rPr>
        <w:t>.</w:t>
      </w:r>
    </w:p>
    <w:p w:rsidR="009B3E1B" w:rsidRPr="009B3E1B" w:rsidRDefault="00C44B4C" w:rsidP="009B3E1B">
      <w:pPr>
        <w:pStyle w:val="ARCATSubPara"/>
        <w:ind w:left="1440"/>
        <w:rPr>
          <w:rFonts w:eastAsiaTheme="minorEastAsia"/>
          <w:sz w:val="20"/>
        </w:rPr>
      </w:pPr>
      <w:r>
        <w:rPr>
          <w:rFonts w:eastAsiaTheme="minorEastAsia"/>
          <w:sz w:val="20"/>
        </w:rPr>
        <w:tab/>
      </w:r>
      <w:r w:rsidR="00EF6CBD">
        <w:rPr>
          <w:rFonts w:eastAsiaTheme="minorEastAsia"/>
          <w:sz w:val="20"/>
        </w:rPr>
        <w:t xml:space="preserve"> </w:t>
      </w:r>
    </w:p>
    <w:p w:rsidR="00123212" w:rsidRPr="00C44B4C" w:rsidRDefault="00BE00ED" w:rsidP="00C44B4C">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C44B4C" w:rsidP="00C44B4C">
      <w:pPr>
        <w:pStyle w:val="ARCATParagraph"/>
        <w:ind w:left="1080"/>
        <w:rPr>
          <w:rFonts w:eastAsiaTheme="minorEastAsia"/>
          <w:sz w:val="20"/>
        </w:rPr>
      </w:pPr>
      <w:r>
        <w:rPr>
          <w:rFonts w:eastAsiaTheme="minorEastAsia"/>
          <w:sz w:val="20"/>
        </w:rPr>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C44B4C" w:rsidP="00C44B4C">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44B4C" w:rsidP="00C44B4C">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lastRenderedPageBreak/>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lastRenderedPageBreak/>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lastRenderedPageBreak/>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C44B4C"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44B4C"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B8582A" w:rsidRPr="00BB6ECD" w:rsidRDefault="00B8582A" w:rsidP="00C44B4C">
      <w:pPr>
        <w:pStyle w:val="ARCATSubPara"/>
        <w:ind w:left="1728"/>
        <w:rPr>
          <w:rFonts w:eastAsiaTheme="minorEastAsia"/>
          <w:sz w:val="20"/>
        </w:rPr>
      </w:pP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 xml:space="preserve">Installation and layout out of the job shall be approved by the owner or general </w:t>
      </w:r>
      <w:r w:rsidR="00426BDE">
        <w:rPr>
          <w:rFonts w:eastAsiaTheme="minorEastAsia"/>
          <w:sz w:val="20"/>
        </w:rPr>
        <w:lastRenderedPageBreak/>
        <w:t>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F85F7D">
      <w:rPr>
        <w:rFonts w:eastAsiaTheme="minorEastAsia"/>
        <w:snapToGrid w:val="0"/>
        <w:sz w:val="20"/>
      </w:rPr>
      <w:fldChar w:fldCharType="begin"/>
    </w:r>
    <w:r>
      <w:rPr>
        <w:rFonts w:eastAsiaTheme="minorEastAsia"/>
        <w:snapToGrid w:val="0"/>
        <w:sz w:val="20"/>
      </w:rPr>
      <w:instrText xml:space="preserve"> PAGE </w:instrText>
    </w:r>
    <w:r w:rsidR="00F85F7D">
      <w:rPr>
        <w:rFonts w:eastAsiaTheme="minorEastAsia"/>
        <w:snapToGrid w:val="0"/>
        <w:sz w:val="20"/>
      </w:rPr>
      <w:fldChar w:fldCharType="separate"/>
    </w:r>
    <w:r w:rsidR="00C44B4C">
      <w:rPr>
        <w:rFonts w:eastAsiaTheme="minorEastAsia"/>
        <w:noProof/>
        <w:snapToGrid w:val="0"/>
        <w:sz w:val="20"/>
      </w:rPr>
      <w:t>9</w:t>
    </w:r>
    <w:r w:rsidR="00F85F7D">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A6905"/>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44B4C"/>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85F7D"/>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3573</Words>
  <Characters>21415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2012-02-16T19:18:00Z</dcterms:created>
  <dcterms:modified xsi:type="dcterms:W3CDTF">2012-02-16T19:23:00Z</dcterms:modified>
</cp:coreProperties>
</file>